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C0" w:rsidRPr="00B86B53" w:rsidRDefault="007C66CB" w:rsidP="003737C0">
      <w:pPr>
        <w:spacing w:line="500" w:lineRule="exact"/>
        <w:jc w:val="center"/>
        <w:rPr>
          <w:rFonts w:eastAsia="仿宋_GB2312"/>
          <w:b/>
          <w:sz w:val="28"/>
          <w:szCs w:val="28"/>
        </w:rPr>
      </w:pPr>
      <w:r>
        <w:rPr>
          <w:noProof/>
        </w:rPr>
        <w:drawing>
          <wp:anchor distT="0" distB="0" distL="114300" distR="114300" simplePos="0" relativeHeight="251659264" behindDoc="0" locked="0" layoutInCell="1" allowOverlap="1">
            <wp:simplePos x="0" y="0"/>
            <wp:positionH relativeFrom="margin">
              <wp:posOffset>-171450</wp:posOffset>
            </wp:positionH>
            <wp:positionV relativeFrom="margin">
              <wp:posOffset>-447675</wp:posOffset>
            </wp:positionV>
            <wp:extent cx="1946275" cy="451485"/>
            <wp:effectExtent l="0" t="0" r="0" b="5715"/>
            <wp:wrapSquare wrapText="bothSides"/>
            <wp:docPr id="3" name="图片 3" descr="logo"/>
            <wp:cNvGraphicFramePr/>
            <a:graphic xmlns:a="http://schemas.openxmlformats.org/drawingml/2006/main">
              <a:graphicData uri="http://schemas.openxmlformats.org/drawingml/2006/picture">
                <pic:pic xmlns:pic="http://schemas.openxmlformats.org/drawingml/2006/picture">
                  <pic:nvPicPr>
                    <pic:cNvPr id="1" name="图片 1"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275" cy="451485"/>
                    </a:xfrm>
                    <a:prstGeom prst="rect">
                      <a:avLst/>
                    </a:prstGeom>
                    <a:noFill/>
                    <a:ln w="9525">
                      <a:noFill/>
                      <a:miter lim="800000"/>
                      <a:headEnd/>
                      <a:tailEnd/>
                    </a:ln>
                  </pic:spPr>
                </pic:pic>
              </a:graphicData>
            </a:graphic>
          </wp:anchor>
        </w:drawing>
      </w:r>
    </w:p>
    <w:p w:rsidR="003737C0" w:rsidRPr="00B86B53" w:rsidRDefault="003737C0" w:rsidP="003737C0">
      <w:pPr>
        <w:spacing w:line="500" w:lineRule="exact"/>
        <w:jc w:val="center"/>
        <w:rPr>
          <w:b/>
          <w:sz w:val="32"/>
          <w:szCs w:val="32"/>
        </w:rPr>
      </w:pPr>
      <w:bookmarkStart w:id="0" w:name="_GoBack"/>
      <w:bookmarkEnd w:id="0"/>
    </w:p>
    <w:p w:rsidR="003737C0" w:rsidRPr="00974DB3" w:rsidRDefault="003737C0" w:rsidP="003737C0">
      <w:pPr>
        <w:spacing w:line="720" w:lineRule="auto"/>
        <w:jc w:val="center"/>
        <w:rPr>
          <w:rFonts w:eastAsia="华文新魏"/>
          <w:b/>
          <w:spacing w:val="-36"/>
          <w:sz w:val="72"/>
          <w:szCs w:val="72"/>
        </w:rPr>
      </w:pPr>
      <w:r w:rsidRPr="00974DB3">
        <w:rPr>
          <w:rFonts w:eastAsia="华文新魏" w:hint="eastAsia"/>
          <w:b/>
          <w:spacing w:val="-36"/>
          <w:sz w:val="72"/>
          <w:szCs w:val="72"/>
        </w:rPr>
        <w:t>中国科学院联想学院</w:t>
      </w:r>
    </w:p>
    <w:p w:rsidR="003737C0" w:rsidRDefault="003737C0" w:rsidP="003737C0">
      <w:pPr>
        <w:spacing w:line="720" w:lineRule="auto"/>
        <w:jc w:val="center"/>
        <w:rPr>
          <w:rFonts w:eastAsia="华文新魏"/>
          <w:b/>
          <w:spacing w:val="-36"/>
          <w:sz w:val="72"/>
          <w:szCs w:val="72"/>
        </w:rPr>
      </w:pPr>
      <w:r w:rsidRPr="003737C0">
        <w:rPr>
          <w:rFonts w:eastAsia="华文新魏" w:hint="eastAsia"/>
          <w:b/>
          <w:spacing w:val="-36"/>
          <w:sz w:val="72"/>
          <w:szCs w:val="72"/>
        </w:rPr>
        <w:t>联想之星</w:t>
      </w:r>
    </w:p>
    <w:p w:rsidR="003737C0" w:rsidRPr="003737C0" w:rsidRDefault="003737C0" w:rsidP="003737C0">
      <w:pPr>
        <w:spacing w:line="720" w:lineRule="auto"/>
        <w:jc w:val="center"/>
        <w:rPr>
          <w:rFonts w:eastAsia="华文新魏"/>
          <w:b/>
          <w:spacing w:val="-36"/>
          <w:sz w:val="72"/>
          <w:szCs w:val="72"/>
        </w:rPr>
      </w:pPr>
      <w:r w:rsidRPr="003737C0">
        <w:rPr>
          <w:rFonts w:eastAsia="华文新魏" w:hint="eastAsia"/>
          <w:b/>
          <w:spacing w:val="-36"/>
          <w:sz w:val="72"/>
          <w:szCs w:val="72"/>
        </w:rPr>
        <w:t>创业</w:t>
      </w:r>
      <w:r w:rsidRPr="003737C0">
        <w:rPr>
          <w:rFonts w:eastAsia="华文新魏" w:hint="eastAsia"/>
          <w:b/>
          <w:spacing w:val="-36"/>
          <w:sz w:val="72"/>
          <w:szCs w:val="72"/>
        </w:rPr>
        <w:t>CEO</w:t>
      </w:r>
      <w:r w:rsidRPr="003737C0">
        <w:rPr>
          <w:rFonts w:eastAsia="华文新魏" w:hint="eastAsia"/>
          <w:b/>
          <w:spacing w:val="-36"/>
          <w:sz w:val="72"/>
          <w:szCs w:val="72"/>
        </w:rPr>
        <w:t>特训班第十期</w:t>
      </w:r>
    </w:p>
    <w:p w:rsidR="003737C0" w:rsidRPr="00B86B53" w:rsidRDefault="003737C0" w:rsidP="003737C0">
      <w:pPr>
        <w:spacing w:line="500" w:lineRule="exact"/>
        <w:jc w:val="center"/>
        <w:rPr>
          <w:b/>
          <w:sz w:val="32"/>
          <w:szCs w:val="32"/>
        </w:rPr>
      </w:pPr>
    </w:p>
    <w:p w:rsidR="003737C0" w:rsidRPr="00974DB3" w:rsidRDefault="003737C0" w:rsidP="003737C0">
      <w:pPr>
        <w:spacing w:line="720" w:lineRule="auto"/>
        <w:jc w:val="center"/>
        <w:rPr>
          <w:rFonts w:eastAsia="华文中宋"/>
          <w:sz w:val="72"/>
          <w:szCs w:val="72"/>
        </w:rPr>
      </w:pPr>
      <w:r w:rsidRPr="00974DB3">
        <w:rPr>
          <w:rFonts w:eastAsia="华文中宋" w:hint="eastAsia"/>
          <w:sz w:val="72"/>
          <w:szCs w:val="72"/>
        </w:rPr>
        <w:t>招生手册</w:t>
      </w: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Default="003737C0" w:rsidP="003737C0">
      <w:pPr>
        <w:spacing w:line="500" w:lineRule="exact"/>
        <w:rPr>
          <w:rFonts w:eastAsia="仿宋_GB2312"/>
          <w:sz w:val="32"/>
          <w:szCs w:val="32"/>
        </w:rPr>
      </w:pPr>
    </w:p>
    <w:p w:rsidR="003737C0" w:rsidRDefault="003737C0" w:rsidP="003737C0">
      <w:pPr>
        <w:spacing w:line="500" w:lineRule="exact"/>
        <w:rPr>
          <w:rFonts w:eastAsia="仿宋_GB2312"/>
          <w:sz w:val="32"/>
          <w:szCs w:val="32"/>
        </w:rPr>
      </w:pPr>
    </w:p>
    <w:p w:rsidR="003737C0" w:rsidRPr="00B86B53" w:rsidRDefault="003737C0" w:rsidP="003737C0">
      <w:pPr>
        <w:spacing w:line="500" w:lineRule="exact"/>
        <w:rPr>
          <w:rFonts w:eastAsia="仿宋_GB2312"/>
          <w:sz w:val="32"/>
          <w:szCs w:val="32"/>
        </w:rPr>
      </w:pPr>
    </w:p>
    <w:p w:rsidR="003737C0" w:rsidRPr="009001C2" w:rsidRDefault="003737C0" w:rsidP="003737C0">
      <w:pPr>
        <w:spacing w:line="500" w:lineRule="exact"/>
        <w:jc w:val="center"/>
        <w:rPr>
          <w:rFonts w:eastAsia="华文新魏"/>
          <w:b/>
          <w:spacing w:val="-36"/>
          <w:sz w:val="36"/>
          <w:szCs w:val="36"/>
        </w:rPr>
      </w:pPr>
      <w:r w:rsidRPr="009001C2">
        <w:rPr>
          <w:rFonts w:eastAsia="华文新魏" w:hint="eastAsia"/>
          <w:b/>
          <w:spacing w:val="-36"/>
          <w:sz w:val="36"/>
          <w:szCs w:val="36"/>
        </w:rPr>
        <w:t>承办单位：联想控股</w:t>
      </w:r>
    </w:p>
    <w:p w:rsidR="003737C0" w:rsidRPr="009001C2" w:rsidRDefault="003737C0" w:rsidP="003737C0">
      <w:pPr>
        <w:spacing w:line="500" w:lineRule="exact"/>
        <w:jc w:val="center"/>
        <w:rPr>
          <w:rFonts w:eastAsia="华文新魏"/>
          <w:b/>
          <w:spacing w:val="-36"/>
          <w:sz w:val="36"/>
          <w:szCs w:val="36"/>
        </w:rPr>
      </w:pPr>
      <w:r w:rsidRPr="009001C2">
        <w:rPr>
          <w:rFonts w:eastAsia="华文新魏"/>
          <w:b/>
          <w:spacing w:val="-36"/>
          <w:sz w:val="36"/>
          <w:szCs w:val="36"/>
        </w:rPr>
        <w:t>2017</w:t>
      </w:r>
      <w:r w:rsidRPr="009001C2">
        <w:rPr>
          <w:rFonts w:eastAsia="华文新魏" w:hint="eastAsia"/>
          <w:b/>
          <w:spacing w:val="-36"/>
          <w:sz w:val="36"/>
          <w:szCs w:val="36"/>
        </w:rPr>
        <w:t>年</w:t>
      </w:r>
      <w:r w:rsidRPr="009001C2">
        <w:rPr>
          <w:rFonts w:eastAsia="华文新魏" w:hint="eastAsia"/>
          <w:b/>
          <w:spacing w:val="-36"/>
          <w:sz w:val="36"/>
          <w:szCs w:val="36"/>
        </w:rPr>
        <w:t>6</w:t>
      </w:r>
      <w:r w:rsidRPr="009001C2">
        <w:rPr>
          <w:rFonts w:eastAsia="华文新魏" w:hint="eastAsia"/>
          <w:b/>
          <w:spacing w:val="-36"/>
          <w:sz w:val="36"/>
          <w:szCs w:val="36"/>
        </w:rPr>
        <w:t>月</w:t>
      </w:r>
    </w:p>
    <w:p w:rsidR="005B2955" w:rsidRPr="00833C49" w:rsidRDefault="00833C49" w:rsidP="005B2955">
      <w:pPr>
        <w:jc w:val="center"/>
        <w:rPr>
          <w:rFonts w:eastAsia="黑体"/>
          <w:sz w:val="44"/>
          <w:szCs w:val="44"/>
        </w:rPr>
      </w:pPr>
      <w:r>
        <w:rPr>
          <w:rFonts w:eastAsia="黑体" w:hint="eastAsia"/>
          <w:sz w:val="44"/>
          <w:szCs w:val="44"/>
        </w:rPr>
        <w:lastRenderedPageBreak/>
        <w:t xml:space="preserve"> </w:t>
      </w:r>
      <w:r w:rsidR="005B2955" w:rsidRPr="00833C49">
        <w:rPr>
          <w:rFonts w:eastAsia="黑体"/>
          <w:sz w:val="44"/>
          <w:szCs w:val="44"/>
        </w:rPr>
        <w:t>联想之</w:t>
      </w:r>
      <w:proofErr w:type="gramStart"/>
      <w:r w:rsidR="005B2955" w:rsidRPr="00833C49">
        <w:rPr>
          <w:rFonts w:eastAsia="黑体"/>
          <w:sz w:val="44"/>
          <w:szCs w:val="44"/>
        </w:rPr>
        <w:t>星创业</w:t>
      </w:r>
      <w:proofErr w:type="gramEnd"/>
      <w:r w:rsidR="005B2955" w:rsidRPr="00833C49">
        <w:rPr>
          <w:rFonts w:eastAsia="黑体"/>
          <w:sz w:val="44"/>
          <w:szCs w:val="44"/>
        </w:rPr>
        <w:t>CEO</w:t>
      </w:r>
      <w:r w:rsidR="005B2955" w:rsidRPr="00833C49">
        <w:rPr>
          <w:rFonts w:eastAsia="黑体"/>
          <w:sz w:val="44"/>
          <w:szCs w:val="44"/>
        </w:rPr>
        <w:t>特训班第</w:t>
      </w:r>
      <w:r w:rsidR="00C01DC8" w:rsidRPr="00833C49">
        <w:rPr>
          <w:rFonts w:eastAsia="黑体"/>
          <w:sz w:val="44"/>
          <w:szCs w:val="44"/>
        </w:rPr>
        <w:t>十</w:t>
      </w:r>
      <w:r w:rsidR="005B2955" w:rsidRPr="00833C49">
        <w:rPr>
          <w:rFonts w:eastAsia="黑体"/>
          <w:sz w:val="44"/>
          <w:szCs w:val="44"/>
        </w:rPr>
        <w:t>期</w:t>
      </w:r>
    </w:p>
    <w:p w:rsidR="005B2955" w:rsidRDefault="005B2955" w:rsidP="005B2955">
      <w:pPr>
        <w:jc w:val="center"/>
        <w:rPr>
          <w:rFonts w:eastAsia="黑体"/>
          <w:sz w:val="44"/>
          <w:szCs w:val="44"/>
        </w:rPr>
      </w:pPr>
      <w:r w:rsidRPr="00833C49">
        <w:rPr>
          <w:rFonts w:eastAsia="黑体"/>
          <w:sz w:val="44"/>
          <w:szCs w:val="44"/>
        </w:rPr>
        <w:t>招生简章</w:t>
      </w:r>
    </w:p>
    <w:p w:rsidR="009001C2" w:rsidRPr="00833C49" w:rsidRDefault="009001C2" w:rsidP="005B2955">
      <w:pPr>
        <w:jc w:val="center"/>
        <w:rPr>
          <w:rFonts w:eastAsia="黑体"/>
          <w:sz w:val="44"/>
          <w:szCs w:val="44"/>
        </w:rPr>
      </w:pPr>
    </w:p>
    <w:p w:rsidR="005B2955" w:rsidRPr="00DB5634" w:rsidRDefault="005B2955" w:rsidP="00A63458">
      <w:pPr>
        <w:widowControl/>
        <w:spacing w:afterLines="50" w:after="156" w:line="500" w:lineRule="exact"/>
        <w:ind w:firstLineChars="200" w:firstLine="562"/>
        <w:jc w:val="left"/>
        <w:rPr>
          <w:rFonts w:eastAsia="黑体"/>
          <w:b/>
          <w:bCs/>
          <w:kern w:val="0"/>
          <w:sz w:val="28"/>
          <w:szCs w:val="28"/>
        </w:rPr>
      </w:pPr>
      <w:r w:rsidRPr="00DB5634">
        <w:rPr>
          <w:rFonts w:eastAsia="黑体"/>
          <w:b/>
          <w:bCs/>
          <w:kern w:val="0"/>
          <w:sz w:val="28"/>
          <w:szCs w:val="28"/>
        </w:rPr>
        <w:t>一、联想之星简介</w:t>
      </w:r>
    </w:p>
    <w:p w:rsidR="005B2955" w:rsidRPr="00DB5634"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联想之星由中国科学院和联想控股有限公司于</w:t>
      </w:r>
      <w:r w:rsidRPr="00DB5634">
        <w:rPr>
          <w:rFonts w:eastAsia="仿宋_GB2312"/>
          <w:sz w:val="28"/>
          <w:szCs w:val="28"/>
        </w:rPr>
        <w:t>2008</w:t>
      </w:r>
      <w:r w:rsidRPr="00DB5634">
        <w:rPr>
          <w:rFonts w:eastAsia="仿宋_GB2312"/>
          <w:sz w:val="28"/>
          <w:szCs w:val="28"/>
        </w:rPr>
        <w:t>年共同发起，通过免费创业培训、天使投资、创业联盟等扶持手段，培育科技创业领军人才，推动科技成果产业化。</w:t>
      </w:r>
    </w:p>
    <w:p w:rsidR="00DA0219" w:rsidRDefault="005B2955" w:rsidP="005B2955">
      <w:pPr>
        <w:spacing w:line="500" w:lineRule="exact"/>
        <w:ind w:firstLineChars="200" w:firstLine="560"/>
        <w:outlineLvl w:val="0"/>
        <w:rPr>
          <w:rFonts w:eastAsia="仿宋_GB2312"/>
          <w:sz w:val="28"/>
          <w:szCs w:val="28"/>
        </w:rPr>
      </w:pPr>
      <w:r>
        <w:rPr>
          <w:rFonts w:eastAsia="仿宋_GB2312"/>
          <w:sz w:val="28"/>
          <w:szCs w:val="28"/>
        </w:rPr>
        <w:t>联想之星创业培训植根于联想的丰富管理实践</w:t>
      </w:r>
      <w:r>
        <w:rPr>
          <w:rFonts w:eastAsia="仿宋_GB2312" w:hint="eastAsia"/>
          <w:sz w:val="28"/>
          <w:szCs w:val="28"/>
        </w:rPr>
        <w:t>，近</w:t>
      </w:r>
      <w:r>
        <w:rPr>
          <w:rFonts w:eastAsia="仿宋_GB2312" w:hint="eastAsia"/>
          <w:sz w:val="28"/>
          <w:szCs w:val="28"/>
        </w:rPr>
        <w:t>30</w:t>
      </w:r>
      <w:r w:rsidRPr="00DB5634">
        <w:rPr>
          <w:rFonts w:eastAsia="仿宋_GB2312"/>
          <w:sz w:val="28"/>
          <w:szCs w:val="28"/>
        </w:rPr>
        <w:t>年来，联想走过了一条艰辛而有收获的创业之路，形成了富有特色的联想管理之道。</w:t>
      </w:r>
      <w:r w:rsidRPr="00DB5634">
        <w:rPr>
          <w:rFonts w:eastAsia="仿宋_GB2312"/>
          <w:sz w:val="28"/>
          <w:szCs w:val="28"/>
        </w:rPr>
        <w:t>2001</w:t>
      </w:r>
      <w:r w:rsidRPr="00DB5634">
        <w:rPr>
          <w:rFonts w:eastAsia="仿宋_GB2312"/>
          <w:sz w:val="28"/>
          <w:szCs w:val="28"/>
        </w:rPr>
        <w:t>年起，联想进入风险投资领域，先后投资</w:t>
      </w:r>
      <w:r w:rsidR="00595D4A">
        <w:rPr>
          <w:rFonts w:eastAsia="仿宋_GB2312"/>
          <w:sz w:val="28"/>
          <w:szCs w:val="28"/>
        </w:rPr>
        <w:t>数</w:t>
      </w:r>
      <w:r w:rsidRPr="00DB5634">
        <w:rPr>
          <w:rFonts w:eastAsia="仿宋_GB2312"/>
          <w:sz w:val="28"/>
          <w:szCs w:val="28"/>
        </w:rPr>
        <w:t>百家创业企业，</w:t>
      </w:r>
      <w:r w:rsidR="00DA0219" w:rsidRPr="00DA0219">
        <w:rPr>
          <w:rFonts w:eastAsia="仿宋_GB2312" w:hint="eastAsia"/>
          <w:sz w:val="28"/>
          <w:szCs w:val="28"/>
        </w:rPr>
        <w:t>2010</w:t>
      </w:r>
      <w:r w:rsidR="00DA0219" w:rsidRPr="00DA0219">
        <w:rPr>
          <w:rFonts w:eastAsia="仿宋_GB2312" w:hint="eastAsia"/>
          <w:sz w:val="28"/>
          <w:szCs w:val="28"/>
        </w:rPr>
        <w:t>年联想进军天使投资，投资了</w:t>
      </w:r>
      <w:r w:rsidR="00A63458">
        <w:rPr>
          <w:rFonts w:eastAsia="仿宋_GB2312" w:hint="eastAsia"/>
          <w:sz w:val="28"/>
          <w:szCs w:val="28"/>
        </w:rPr>
        <w:t>百余</w:t>
      </w:r>
      <w:r w:rsidR="00DA0219" w:rsidRPr="00DA0219">
        <w:rPr>
          <w:rFonts w:eastAsia="仿宋_GB2312" w:hint="eastAsia"/>
          <w:sz w:val="28"/>
          <w:szCs w:val="28"/>
        </w:rPr>
        <w:t>家科技创业公司。联想与中国创业者们同跋涉，对科技</w:t>
      </w:r>
      <w:r w:rsidR="00DA0219" w:rsidRPr="00DB5634">
        <w:rPr>
          <w:rFonts w:eastAsia="仿宋_GB2312"/>
          <w:sz w:val="28"/>
          <w:szCs w:val="28"/>
        </w:rPr>
        <w:t>成果产业化</w:t>
      </w:r>
      <w:r w:rsidR="00DA0219" w:rsidRPr="00DA0219">
        <w:rPr>
          <w:rFonts w:eastAsia="仿宋_GB2312" w:hint="eastAsia"/>
          <w:sz w:val="28"/>
          <w:szCs w:val="28"/>
        </w:rPr>
        <w:t>之路有了更深刻的理解。</w:t>
      </w:r>
      <w:r w:rsidR="00DA0219">
        <w:rPr>
          <w:rFonts w:eastAsia="仿宋_GB2312" w:hint="eastAsia"/>
          <w:sz w:val="28"/>
          <w:szCs w:val="28"/>
        </w:rPr>
        <w:t xml:space="preserve"> </w:t>
      </w:r>
    </w:p>
    <w:p w:rsidR="005B2955" w:rsidRPr="00DB5634"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为将这些经验教训与更多科技产业化人才分享，帮助他们少犯错误、少走弯路，以柳传志先生为首的联想高管们创设了联想之星的课程体系并亲自授课</w:t>
      </w:r>
      <w:r w:rsidRPr="00DB5634">
        <w:rPr>
          <w:rFonts w:eastAsia="仿宋_GB2312"/>
          <w:sz w:val="28"/>
          <w:szCs w:val="28"/>
        </w:rPr>
        <w:t>——</w:t>
      </w:r>
      <w:r w:rsidRPr="00DB5634">
        <w:rPr>
          <w:rFonts w:eastAsia="仿宋_GB2312"/>
          <w:sz w:val="28"/>
          <w:szCs w:val="28"/>
        </w:rPr>
        <w:t>围绕产业化过程中多个阶段所面对的主要任务展开，实战、实效，启发、提升，帮助创业者们悟出自己的企业管理之道。</w:t>
      </w:r>
    </w:p>
    <w:p w:rsidR="005B2955" w:rsidRPr="00DB5634"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迄今，联想之星创业</w:t>
      </w:r>
      <w:r w:rsidRPr="00DB5634">
        <w:rPr>
          <w:rFonts w:eastAsia="仿宋_GB2312"/>
          <w:sz w:val="28"/>
          <w:szCs w:val="28"/>
        </w:rPr>
        <w:t>CEO</w:t>
      </w:r>
      <w:r w:rsidRPr="00DB5634">
        <w:rPr>
          <w:rFonts w:eastAsia="仿宋_GB2312"/>
          <w:sz w:val="28"/>
          <w:szCs w:val="28"/>
        </w:rPr>
        <w:t>特训班已成功举办</w:t>
      </w:r>
      <w:r w:rsidR="006F44D8">
        <w:rPr>
          <w:rFonts w:eastAsia="仿宋_GB2312" w:hint="eastAsia"/>
          <w:sz w:val="28"/>
          <w:szCs w:val="28"/>
        </w:rPr>
        <w:t>九</w:t>
      </w:r>
      <w:r w:rsidRPr="00DB5634">
        <w:rPr>
          <w:rFonts w:eastAsia="仿宋_GB2312"/>
          <w:sz w:val="28"/>
          <w:szCs w:val="28"/>
        </w:rPr>
        <w:t>期，有</w:t>
      </w:r>
      <w:r w:rsidR="006F44D8">
        <w:rPr>
          <w:rFonts w:eastAsia="仿宋_GB2312" w:hint="eastAsia"/>
          <w:sz w:val="28"/>
          <w:szCs w:val="28"/>
        </w:rPr>
        <w:t>7</w:t>
      </w:r>
      <w:r w:rsidR="00BA6146">
        <w:rPr>
          <w:rFonts w:eastAsia="仿宋_GB2312" w:hint="eastAsia"/>
          <w:sz w:val="28"/>
          <w:szCs w:val="28"/>
        </w:rPr>
        <w:t>0</w:t>
      </w:r>
      <w:r w:rsidR="00BD12B0">
        <w:rPr>
          <w:rFonts w:eastAsia="仿宋_GB2312" w:hint="eastAsia"/>
          <w:sz w:val="28"/>
          <w:szCs w:val="28"/>
        </w:rPr>
        <w:t>0</w:t>
      </w:r>
      <w:r w:rsidR="00BA6146">
        <w:rPr>
          <w:rFonts w:eastAsia="仿宋_GB2312" w:hint="eastAsia"/>
          <w:sz w:val="28"/>
          <w:szCs w:val="28"/>
        </w:rPr>
        <w:t>多</w:t>
      </w:r>
      <w:r w:rsidRPr="00DB5634">
        <w:rPr>
          <w:rFonts w:eastAsia="仿宋_GB2312"/>
          <w:sz w:val="28"/>
          <w:szCs w:val="28"/>
        </w:rPr>
        <w:t>名产业化人才和创业者从数千名</w:t>
      </w:r>
      <w:r w:rsidR="006F44D8">
        <w:rPr>
          <w:rFonts w:eastAsia="仿宋_GB2312"/>
          <w:sz w:val="28"/>
          <w:szCs w:val="28"/>
        </w:rPr>
        <w:t>报名者中脱颖而出，并顺利完成培训；其中，已培训了来自中科院系统</w:t>
      </w:r>
      <w:r w:rsidR="006F44D8">
        <w:rPr>
          <w:rFonts w:eastAsia="仿宋_GB2312" w:hint="eastAsia"/>
          <w:sz w:val="28"/>
          <w:szCs w:val="28"/>
        </w:rPr>
        <w:t>近</w:t>
      </w:r>
      <w:r w:rsidRPr="00DB5634">
        <w:rPr>
          <w:rFonts w:eastAsia="仿宋_GB2312"/>
          <w:sz w:val="28"/>
          <w:szCs w:val="28"/>
        </w:rPr>
        <w:t>1</w:t>
      </w:r>
      <w:r w:rsidR="006F44D8">
        <w:rPr>
          <w:rFonts w:eastAsia="仿宋_GB2312" w:hint="eastAsia"/>
          <w:sz w:val="28"/>
          <w:szCs w:val="28"/>
        </w:rPr>
        <w:t>50</w:t>
      </w:r>
      <w:r w:rsidRPr="00DB5634">
        <w:rPr>
          <w:rFonts w:eastAsia="仿宋_GB2312"/>
          <w:sz w:val="28"/>
          <w:szCs w:val="28"/>
        </w:rPr>
        <w:t>名科技成果产业化人才。</w:t>
      </w:r>
    </w:p>
    <w:p w:rsidR="005B2955" w:rsidRPr="00DB5634"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特训班结业时，向学员颁发联想学院结业证书。</w:t>
      </w:r>
    </w:p>
    <w:p w:rsidR="00F24BCC"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除培训外，联想之星还设立了</w:t>
      </w:r>
      <w:r w:rsidR="00C02BDE">
        <w:rPr>
          <w:rFonts w:eastAsia="仿宋_GB2312"/>
          <w:sz w:val="28"/>
          <w:szCs w:val="28"/>
        </w:rPr>
        <w:t>总计</w:t>
      </w:r>
      <w:r w:rsidR="00C02BDE">
        <w:rPr>
          <w:rFonts w:eastAsia="仿宋_GB2312" w:hint="eastAsia"/>
          <w:sz w:val="28"/>
          <w:szCs w:val="28"/>
        </w:rPr>
        <w:t>1</w:t>
      </w:r>
      <w:r w:rsidR="006F44D8">
        <w:rPr>
          <w:rFonts w:eastAsia="仿宋_GB2312" w:hint="eastAsia"/>
          <w:sz w:val="28"/>
          <w:szCs w:val="28"/>
        </w:rPr>
        <w:t>5</w:t>
      </w:r>
      <w:r w:rsidRPr="00DB5634">
        <w:rPr>
          <w:rFonts w:eastAsia="仿宋_GB2312"/>
          <w:sz w:val="28"/>
          <w:szCs w:val="28"/>
        </w:rPr>
        <w:t>亿元人民币的天使投资基金，以投资和专业增值服务助力科技创业。</w:t>
      </w:r>
    </w:p>
    <w:p w:rsidR="005B2955" w:rsidRPr="00DB5634"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2011</w:t>
      </w:r>
      <w:r w:rsidRPr="00DB5634">
        <w:rPr>
          <w:rFonts w:eastAsia="仿宋_GB2312"/>
          <w:sz w:val="28"/>
          <w:szCs w:val="28"/>
        </w:rPr>
        <w:t>年</w:t>
      </w:r>
      <w:r w:rsidRPr="00DB5634">
        <w:rPr>
          <w:rFonts w:eastAsia="仿宋_GB2312"/>
          <w:sz w:val="28"/>
          <w:szCs w:val="28"/>
        </w:rPr>
        <w:t>9</w:t>
      </w:r>
      <w:r w:rsidRPr="00DB5634">
        <w:rPr>
          <w:rFonts w:eastAsia="仿宋_GB2312"/>
          <w:sz w:val="28"/>
          <w:szCs w:val="28"/>
        </w:rPr>
        <w:t>月，联想之星创业联盟成立，这是以特训班历届学员为主体，其他致力于科技创业和科技成果产业化发展的各行业人士共同参与的交流平台，秉持</w:t>
      </w:r>
      <w:r w:rsidR="00BA6146">
        <w:rPr>
          <w:rFonts w:eastAsia="仿宋_GB2312" w:hint="eastAsia"/>
          <w:sz w:val="28"/>
          <w:szCs w:val="28"/>
        </w:rPr>
        <w:t>“</w:t>
      </w:r>
      <w:r w:rsidRPr="00DB5634">
        <w:rPr>
          <w:rFonts w:eastAsia="仿宋_GB2312"/>
          <w:sz w:val="28"/>
          <w:szCs w:val="28"/>
        </w:rPr>
        <w:t>支持创业、搭建平台、共同成长</w:t>
      </w:r>
      <w:r w:rsidR="00BA6146">
        <w:rPr>
          <w:rFonts w:eastAsia="仿宋_GB2312" w:hint="eastAsia"/>
          <w:sz w:val="28"/>
          <w:szCs w:val="28"/>
        </w:rPr>
        <w:t>”</w:t>
      </w:r>
      <w:r w:rsidRPr="00DB5634">
        <w:rPr>
          <w:rFonts w:eastAsia="仿宋_GB2312"/>
          <w:sz w:val="28"/>
          <w:szCs w:val="28"/>
        </w:rPr>
        <w:t>的宗旨，</w:t>
      </w:r>
      <w:r w:rsidRPr="00DB5634">
        <w:rPr>
          <w:rFonts w:eastAsia="仿宋_GB2312"/>
          <w:sz w:val="28"/>
          <w:szCs w:val="28"/>
        </w:rPr>
        <w:lastRenderedPageBreak/>
        <w:t>服务联盟成员，扶持创业创新。为结业后的联想之星创业</w:t>
      </w:r>
      <w:r w:rsidRPr="00DB5634">
        <w:rPr>
          <w:rFonts w:eastAsia="仿宋_GB2312"/>
          <w:sz w:val="28"/>
          <w:szCs w:val="28"/>
        </w:rPr>
        <w:t>CEO</w:t>
      </w:r>
      <w:r w:rsidRPr="00DB5634">
        <w:rPr>
          <w:rFonts w:eastAsia="仿宋_GB2312"/>
          <w:sz w:val="28"/>
          <w:szCs w:val="28"/>
        </w:rPr>
        <w:t>特训班学员提供持续和全方位的创业支持。</w:t>
      </w:r>
    </w:p>
    <w:p w:rsidR="005B2955" w:rsidRPr="00DB5634" w:rsidRDefault="005B2955" w:rsidP="00A63458">
      <w:pPr>
        <w:widowControl/>
        <w:spacing w:beforeLines="50" w:before="156" w:afterLines="50" w:after="156" w:line="500" w:lineRule="exact"/>
        <w:ind w:firstLineChars="198" w:firstLine="557"/>
        <w:jc w:val="left"/>
        <w:rPr>
          <w:rFonts w:eastAsia="黑体"/>
          <w:b/>
          <w:bCs/>
          <w:kern w:val="0"/>
          <w:sz w:val="28"/>
          <w:szCs w:val="28"/>
        </w:rPr>
      </w:pPr>
      <w:r w:rsidRPr="00DB5634">
        <w:rPr>
          <w:rFonts w:eastAsia="黑体"/>
          <w:b/>
          <w:bCs/>
          <w:kern w:val="0"/>
          <w:sz w:val="28"/>
          <w:szCs w:val="28"/>
        </w:rPr>
        <w:t>二、联想之星创业</w:t>
      </w:r>
      <w:r w:rsidRPr="00DB5634">
        <w:rPr>
          <w:rFonts w:eastAsia="黑体"/>
          <w:b/>
          <w:bCs/>
          <w:kern w:val="0"/>
          <w:sz w:val="28"/>
          <w:szCs w:val="28"/>
        </w:rPr>
        <w:t>CEO</w:t>
      </w:r>
      <w:r w:rsidRPr="00DB5634">
        <w:rPr>
          <w:rFonts w:eastAsia="黑体"/>
          <w:b/>
          <w:bCs/>
          <w:kern w:val="0"/>
          <w:sz w:val="28"/>
          <w:szCs w:val="28"/>
        </w:rPr>
        <w:t>特训班特色</w:t>
      </w:r>
    </w:p>
    <w:p w:rsidR="005B2955" w:rsidRPr="00DB5634" w:rsidRDefault="005B2955" w:rsidP="00A63458">
      <w:pPr>
        <w:widowControl/>
        <w:spacing w:line="500" w:lineRule="exact"/>
        <w:ind w:firstLineChars="196" w:firstLine="551"/>
        <w:jc w:val="left"/>
        <w:rPr>
          <w:rFonts w:eastAsia="楷体_GB2312"/>
          <w:b/>
          <w:kern w:val="0"/>
          <w:sz w:val="28"/>
          <w:szCs w:val="28"/>
        </w:rPr>
      </w:pPr>
      <w:r w:rsidRPr="00DB5634">
        <w:rPr>
          <w:rFonts w:eastAsia="楷体_GB2312"/>
          <w:b/>
          <w:kern w:val="0"/>
          <w:sz w:val="28"/>
          <w:szCs w:val="28"/>
        </w:rPr>
        <w:t>1</w:t>
      </w:r>
      <w:r w:rsidRPr="00DB5634">
        <w:rPr>
          <w:rFonts w:eastAsia="楷体_GB2312"/>
          <w:b/>
          <w:kern w:val="0"/>
          <w:sz w:val="28"/>
          <w:szCs w:val="28"/>
        </w:rPr>
        <w:t>、实战</w:t>
      </w:r>
    </w:p>
    <w:p w:rsidR="005B2955" w:rsidRPr="00DB5634" w:rsidRDefault="005B2955" w:rsidP="005B2955">
      <w:pPr>
        <w:spacing w:line="500" w:lineRule="exact"/>
        <w:ind w:firstLineChars="200" w:firstLine="560"/>
        <w:outlineLvl w:val="0"/>
        <w:rPr>
          <w:rFonts w:eastAsia="仿宋_GB2312"/>
          <w:sz w:val="28"/>
          <w:szCs w:val="28"/>
        </w:rPr>
      </w:pPr>
      <w:r w:rsidRPr="00DB5634">
        <w:rPr>
          <w:rFonts w:eastAsia="仿宋_GB2312"/>
          <w:sz w:val="28"/>
          <w:szCs w:val="28"/>
        </w:rPr>
        <w:t>联想</w:t>
      </w:r>
      <w:r>
        <w:rPr>
          <w:rFonts w:eastAsia="仿宋_GB2312" w:hint="eastAsia"/>
          <w:sz w:val="28"/>
          <w:szCs w:val="28"/>
        </w:rPr>
        <w:t>30</w:t>
      </w:r>
      <w:r w:rsidR="006F44D8">
        <w:rPr>
          <w:rFonts w:eastAsia="仿宋_GB2312" w:hint="eastAsia"/>
          <w:sz w:val="28"/>
          <w:szCs w:val="28"/>
        </w:rPr>
        <w:t>余</w:t>
      </w:r>
      <w:r>
        <w:rPr>
          <w:rFonts w:eastAsia="仿宋_GB2312" w:hint="eastAsia"/>
          <w:sz w:val="28"/>
          <w:szCs w:val="28"/>
        </w:rPr>
        <w:t>年</w:t>
      </w:r>
      <w:r w:rsidRPr="00DB5634">
        <w:rPr>
          <w:rFonts w:eastAsia="仿宋_GB2312"/>
          <w:sz w:val="28"/>
          <w:szCs w:val="28"/>
        </w:rPr>
        <w:t>的企业管理和</w:t>
      </w:r>
      <w:r w:rsidRPr="00DB5634">
        <w:rPr>
          <w:rFonts w:eastAsia="仿宋_GB2312"/>
          <w:sz w:val="28"/>
          <w:szCs w:val="28"/>
        </w:rPr>
        <w:t>10</w:t>
      </w:r>
      <w:r w:rsidRPr="00DB5634">
        <w:rPr>
          <w:rFonts w:eastAsia="仿宋_GB2312"/>
          <w:sz w:val="28"/>
          <w:szCs w:val="28"/>
        </w:rPr>
        <w:t>多年的投资服务实践；特训班秉承使学员</w:t>
      </w:r>
      <w:r w:rsidR="006F44D8">
        <w:rPr>
          <w:rFonts w:eastAsia="仿宋_GB2312" w:hint="eastAsia"/>
          <w:sz w:val="28"/>
          <w:szCs w:val="28"/>
        </w:rPr>
        <w:t>“</w:t>
      </w:r>
      <w:r w:rsidRPr="00DB5634">
        <w:rPr>
          <w:rFonts w:eastAsia="仿宋_GB2312"/>
          <w:sz w:val="28"/>
          <w:szCs w:val="28"/>
        </w:rPr>
        <w:t>在战争中学习战争</w:t>
      </w:r>
      <w:r w:rsidR="006F44D8">
        <w:rPr>
          <w:rFonts w:eastAsia="仿宋_GB2312" w:hint="eastAsia"/>
          <w:sz w:val="28"/>
          <w:szCs w:val="28"/>
        </w:rPr>
        <w:t>”</w:t>
      </w:r>
      <w:r w:rsidRPr="00DB5634">
        <w:rPr>
          <w:rFonts w:eastAsia="仿宋_GB2312"/>
          <w:sz w:val="28"/>
          <w:szCs w:val="28"/>
        </w:rPr>
        <w:t>的培训理念，以转变观念为重点，以提高能力为核心，重点传授关键的企业运营管理方法，帮助学员实现科技成果产业化；</w:t>
      </w:r>
    </w:p>
    <w:p w:rsidR="005B2955" w:rsidRPr="00DB5634" w:rsidRDefault="005B2955" w:rsidP="005B2955">
      <w:pPr>
        <w:widowControl/>
        <w:spacing w:line="500" w:lineRule="exact"/>
        <w:ind w:firstLineChars="196" w:firstLine="549"/>
        <w:jc w:val="left"/>
        <w:rPr>
          <w:rFonts w:eastAsia="仿宋_GB2312"/>
          <w:sz w:val="28"/>
          <w:szCs w:val="28"/>
        </w:rPr>
      </w:pPr>
      <w:r w:rsidRPr="00DB5634">
        <w:rPr>
          <w:rFonts w:eastAsia="仿宋_GB2312"/>
          <w:sz w:val="28"/>
          <w:szCs w:val="28"/>
        </w:rPr>
        <w:t>以柳传志先生为首，</w:t>
      </w:r>
      <w:r w:rsidR="006F44D8">
        <w:rPr>
          <w:rFonts w:eastAsia="仿宋_GB2312" w:hint="eastAsia"/>
          <w:sz w:val="28"/>
          <w:szCs w:val="28"/>
        </w:rPr>
        <w:t>1</w:t>
      </w:r>
      <w:r w:rsidRPr="00DB5634">
        <w:rPr>
          <w:rFonts w:eastAsia="仿宋_GB2312"/>
          <w:sz w:val="28"/>
          <w:szCs w:val="28"/>
        </w:rPr>
        <w:t>0</w:t>
      </w:r>
      <w:r w:rsidRPr="00DB5634">
        <w:rPr>
          <w:rFonts w:eastAsia="仿宋_GB2312"/>
          <w:sz w:val="28"/>
          <w:szCs w:val="28"/>
        </w:rPr>
        <w:t>多位拥有丰富创业经验的企业高管以及成功科技创业者亲自编写教案并授课：他们有丰富的企业经营和管理经验，善于总结并愿意分享产业化过程中的经验教训。针对学员背景和项目</w:t>
      </w:r>
      <w:r w:rsidRPr="00DB5634">
        <w:rPr>
          <w:rFonts w:eastAsia="仿宋_GB2312"/>
          <w:sz w:val="28"/>
          <w:szCs w:val="28"/>
        </w:rPr>
        <w:t>/</w:t>
      </w:r>
      <w:r w:rsidRPr="00DB5634">
        <w:rPr>
          <w:rFonts w:eastAsia="仿宋_GB2312"/>
          <w:sz w:val="28"/>
          <w:szCs w:val="28"/>
        </w:rPr>
        <w:t>企业特点，准备了有较强针对性的定制化教材和培训方式，通过互动式的教学，更好地达到办学目标。</w:t>
      </w:r>
    </w:p>
    <w:p w:rsidR="005B2955" w:rsidRPr="00DB5634" w:rsidRDefault="005B2955" w:rsidP="00A63458">
      <w:pPr>
        <w:widowControl/>
        <w:spacing w:line="500" w:lineRule="exact"/>
        <w:ind w:firstLineChars="196" w:firstLine="551"/>
        <w:jc w:val="left"/>
        <w:rPr>
          <w:rFonts w:eastAsia="楷体_GB2312"/>
          <w:b/>
          <w:kern w:val="0"/>
          <w:sz w:val="28"/>
          <w:szCs w:val="28"/>
        </w:rPr>
      </w:pPr>
      <w:r w:rsidRPr="00DB5634">
        <w:rPr>
          <w:rFonts w:eastAsia="楷体_GB2312"/>
          <w:b/>
          <w:kern w:val="0"/>
          <w:sz w:val="28"/>
          <w:szCs w:val="28"/>
        </w:rPr>
        <w:t>2</w:t>
      </w:r>
      <w:r w:rsidRPr="00DB5634">
        <w:rPr>
          <w:rFonts w:eastAsia="楷体_GB2312"/>
          <w:b/>
          <w:kern w:val="0"/>
          <w:sz w:val="28"/>
          <w:szCs w:val="28"/>
        </w:rPr>
        <w:t>、定制</w:t>
      </w:r>
    </w:p>
    <w:p w:rsidR="005B2955" w:rsidRPr="00DB5634" w:rsidRDefault="005B2955" w:rsidP="00A63458">
      <w:pPr>
        <w:spacing w:beforeLines="12" w:before="37" w:line="500" w:lineRule="exact"/>
        <w:ind w:firstLineChars="200" w:firstLine="560"/>
        <w:outlineLvl w:val="0"/>
        <w:rPr>
          <w:rFonts w:eastAsia="仿宋_GB2312"/>
          <w:sz w:val="28"/>
          <w:szCs w:val="28"/>
        </w:rPr>
      </w:pPr>
      <w:r w:rsidRPr="00DB5634">
        <w:rPr>
          <w:rFonts w:eastAsia="仿宋_GB2312"/>
          <w:sz w:val="28"/>
          <w:szCs w:val="28"/>
        </w:rPr>
        <w:t>围绕科技成果产业化的特点、针对企业一把手及科技转化负责人深度定制培训内容：特训班课程针对企业不同发展阶段</w:t>
      </w:r>
      <w:r w:rsidRPr="00DB5634">
        <w:rPr>
          <w:rFonts w:eastAsia="仿宋_GB2312"/>
          <w:sz w:val="28"/>
          <w:szCs w:val="28"/>
        </w:rPr>
        <w:t>CEO</w:t>
      </w:r>
      <w:r w:rsidRPr="00DB5634">
        <w:rPr>
          <w:rFonts w:eastAsia="仿宋_GB2312"/>
          <w:sz w:val="28"/>
          <w:szCs w:val="28"/>
        </w:rPr>
        <w:t>所面临的应树立的关键意识、解决问题的基本方法等主要任务，强调方法和技能的实战性和针对性，循序渐进地传授理念、知识和技能，解决企业经营管理中的实际问题；</w:t>
      </w:r>
    </w:p>
    <w:p w:rsidR="00282EE9" w:rsidRPr="00282EE9" w:rsidRDefault="00282EE9" w:rsidP="00282EE9">
      <w:pPr>
        <w:widowControl/>
        <w:spacing w:line="500" w:lineRule="exact"/>
        <w:ind w:firstLineChars="196" w:firstLine="551"/>
        <w:jc w:val="left"/>
        <w:rPr>
          <w:rFonts w:eastAsia="楷体_GB2312"/>
          <w:b/>
          <w:kern w:val="0"/>
          <w:sz w:val="28"/>
          <w:szCs w:val="28"/>
        </w:rPr>
      </w:pPr>
      <w:r>
        <w:rPr>
          <w:rFonts w:eastAsia="楷体_GB2312" w:hint="eastAsia"/>
          <w:b/>
          <w:kern w:val="0"/>
          <w:sz w:val="28"/>
          <w:szCs w:val="28"/>
        </w:rPr>
        <w:t>3</w:t>
      </w:r>
      <w:r w:rsidRPr="00DB5634">
        <w:rPr>
          <w:rFonts w:eastAsia="楷体_GB2312"/>
          <w:b/>
          <w:kern w:val="0"/>
          <w:sz w:val="28"/>
          <w:szCs w:val="28"/>
        </w:rPr>
        <w:t>、</w:t>
      </w:r>
      <w:r w:rsidRPr="00282EE9">
        <w:rPr>
          <w:rFonts w:eastAsia="楷体_GB2312" w:hint="eastAsia"/>
          <w:b/>
          <w:kern w:val="0"/>
          <w:sz w:val="28"/>
          <w:szCs w:val="28"/>
        </w:rPr>
        <w:t>学习“学习的方法”</w:t>
      </w:r>
    </w:p>
    <w:p w:rsidR="00282EE9" w:rsidRDefault="00282EE9" w:rsidP="00282EE9">
      <w:pPr>
        <w:widowControl/>
        <w:spacing w:line="500" w:lineRule="exact"/>
        <w:ind w:firstLineChars="196" w:firstLine="549"/>
        <w:jc w:val="left"/>
        <w:rPr>
          <w:rFonts w:eastAsia="仿宋_GB2312"/>
          <w:sz w:val="28"/>
          <w:szCs w:val="28"/>
        </w:rPr>
      </w:pPr>
      <w:r w:rsidRPr="00282EE9">
        <w:rPr>
          <w:rFonts w:eastAsia="仿宋_GB2312" w:hint="eastAsia"/>
          <w:sz w:val="28"/>
          <w:szCs w:val="28"/>
        </w:rPr>
        <w:t>融入联想对企业地基层面的管理理念和方法论，帮助创业者提升学习能力，奠定企业发展基础</w:t>
      </w:r>
      <w:r>
        <w:rPr>
          <w:rFonts w:eastAsia="仿宋_GB2312" w:hint="eastAsia"/>
          <w:sz w:val="28"/>
          <w:szCs w:val="28"/>
        </w:rPr>
        <w:t>。</w:t>
      </w:r>
    </w:p>
    <w:p w:rsidR="00282EE9" w:rsidRDefault="00282EE9" w:rsidP="00282EE9">
      <w:pPr>
        <w:widowControl/>
        <w:spacing w:line="500" w:lineRule="exact"/>
        <w:ind w:firstLineChars="196" w:firstLine="551"/>
        <w:jc w:val="left"/>
        <w:rPr>
          <w:rFonts w:eastAsia="楷体_GB2312"/>
          <w:b/>
          <w:kern w:val="0"/>
          <w:sz w:val="28"/>
          <w:szCs w:val="28"/>
        </w:rPr>
      </w:pPr>
      <w:r>
        <w:rPr>
          <w:rFonts w:eastAsia="楷体_GB2312" w:hint="eastAsia"/>
          <w:b/>
          <w:kern w:val="0"/>
          <w:sz w:val="28"/>
          <w:szCs w:val="28"/>
        </w:rPr>
        <w:t>4</w:t>
      </w:r>
      <w:r w:rsidRPr="00DB5634">
        <w:rPr>
          <w:rFonts w:eastAsia="楷体_GB2312"/>
          <w:b/>
          <w:kern w:val="0"/>
          <w:sz w:val="28"/>
          <w:szCs w:val="28"/>
        </w:rPr>
        <w:t>、</w:t>
      </w:r>
      <w:r w:rsidRPr="00282EE9">
        <w:rPr>
          <w:rFonts w:eastAsia="楷体_GB2312" w:hint="eastAsia"/>
          <w:b/>
          <w:kern w:val="0"/>
          <w:sz w:val="28"/>
          <w:szCs w:val="28"/>
        </w:rPr>
        <w:t>弘扬创业精神，寻找“有大树基因的创业者”</w:t>
      </w:r>
    </w:p>
    <w:p w:rsidR="00282EE9" w:rsidRPr="00DB5634" w:rsidRDefault="00282EE9" w:rsidP="00282EE9">
      <w:pPr>
        <w:widowControl/>
        <w:spacing w:line="500" w:lineRule="exact"/>
        <w:ind w:firstLineChars="196" w:firstLine="549"/>
        <w:jc w:val="left"/>
        <w:rPr>
          <w:rFonts w:eastAsia="仿宋_GB2312"/>
          <w:sz w:val="28"/>
          <w:szCs w:val="28"/>
        </w:rPr>
      </w:pPr>
      <w:r w:rsidRPr="00282EE9">
        <w:rPr>
          <w:rFonts w:eastAsia="仿宋_GB2312" w:hint="eastAsia"/>
          <w:sz w:val="28"/>
          <w:szCs w:val="28"/>
        </w:rPr>
        <w:t>帮助创业者树立企业家的高远追求，坚定创业信念和决心，具备企业利益第一的品德</w:t>
      </w:r>
      <w:r>
        <w:rPr>
          <w:rFonts w:eastAsia="仿宋_GB2312" w:hint="eastAsia"/>
          <w:sz w:val="28"/>
          <w:szCs w:val="28"/>
        </w:rPr>
        <w:t>。</w:t>
      </w:r>
    </w:p>
    <w:p w:rsidR="005B2955" w:rsidRPr="00DB5634" w:rsidRDefault="00282EE9" w:rsidP="00A63458">
      <w:pPr>
        <w:widowControl/>
        <w:spacing w:line="500" w:lineRule="exact"/>
        <w:ind w:firstLineChars="196" w:firstLine="551"/>
        <w:jc w:val="left"/>
        <w:rPr>
          <w:rFonts w:eastAsia="楷体_GB2312"/>
          <w:b/>
          <w:kern w:val="0"/>
          <w:sz w:val="28"/>
          <w:szCs w:val="28"/>
        </w:rPr>
      </w:pPr>
      <w:r>
        <w:rPr>
          <w:rFonts w:eastAsia="楷体_GB2312" w:hint="eastAsia"/>
          <w:b/>
          <w:kern w:val="0"/>
          <w:sz w:val="28"/>
          <w:szCs w:val="28"/>
        </w:rPr>
        <w:t>5</w:t>
      </w:r>
      <w:r w:rsidR="005B2955" w:rsidRPr="00DB5634">
        <w:rPr>
          <w:rFonts w:eastAsia="楷体_GB2312"/>
          <w:b/>
          <w:kern w:val="0"/>
          <w:sz w:val="28"/>
          <w:szCs w:val="28"/>
        </w:rPr>
        <w:t>、公益</w:t>
      </w:r>
    </w:p>
    <w:p w:rsidR="005B2955" w:rsidRPr="00DB5634" w:rsidRDefault="005B2955" w:rsidP="005B2955">
      <w:pPr>
        <w:spacing w:line="500" w:lineRule="exact"/>
        <w:ind w:firstLineChars="200" w:firstLine="560"/>
        <w:rPr>
          <w:rFonts w:eastAsia="仿宋_GB2312"/>
          <w:sz w:val="28"/>
          <w:szCs w:val="28"/>
        </w:rPr>
      </w:pPr>
      <w:r w:rsidRPr="00DB5634">
        <w:rPr>
          <w:rFonts w:eastAsia="仿宋_GB2312"/>
          <w:sz w:val="28"/>
          <w:szCs w:val="28"/>
        </w:rPr>
        <w:t>联想之星创业</w:t>
      </w:r>
      <w:r w:rsidRPr="00DB5634">
        <w:rPr>
          <w:rFonts w:eastAsia="仿宋_GB2312"/>
          <w:sz w:val="28"/>
          <w:szCs w:val="28"/>
        </w:rPr>
        <w:t>CEO</w:t>
      </w:r>
      <w:r w:rsidRPr="00DB5634">
        <w:rPr>
          <w:rFonts w:eastAsia="仿宋_GB2312"/>
          <w:sz w:val="28"/>
          <w:szCs w:val="28"/>
        </w:rPr>
        <w:t>特训班不收取学员任何费用。</w:t>
      </w:r>
    </w:p>
    <w:p w:rsidR="005B2955" w:rsidRPr="00DB5634" w:rsidRDefault="005B2955" w:rsidP="00A63458">
      <w:pPr>
        <w:widowControl/>
        <w:spacing w:beforeLines="50" w:before="156" w:afterLines="50" w:after="156" w:line="500" w:lineRule="exact"/>
        <w:ind w:firstLineChars="198" w:firstLine="557"/>
        <w:jc w:val="left"/>
        <w:rPr>
          <w:rFonts w:eastAsia="黑体"/>
          <w:b/>
          <w:bCs/>
          <w:kern w:val="0"/>
          <w:sz w:val="28"/>
          <w:szCs w:val="28"/>
        </w:rPr>
      </w:pPr>
      <w:r w:rsidRPr="00DB5634">
        <w:rPr>
          <w:rFonts w:eastAsia="黑体"/>
          <w:b/>
          <w:bCs/>
          <w:kern w:val="0"/>
          <w:sz w:val="28"/>
          <w:szCs w:val="28"/>
        </w:rPr>
        <w:lastRenderedPageBreak/>
        <w:t>三、培训时间及费用</w:t>
      </w:r>
    </w:p>
    <w:p w:rsidR="005B2955" w:rsidRPr="00DB5634" w:rsidRDefault="005B2955" w:rsidP="005B2955">
      <w:pPr>
        <w:spacing w:line="500" w:lineRule="exact"/>
        <w:ind w:firstLineChars="200" w:firstLine="560"/>
        <w:rPr>
          <w:rFonts w:eastAsia="仿宋_GB2312"/>
          <w:sz w:val="28"/>
          <w:szCs w:val="28"/>
        </w:rPr>
      </w:pPr>
      <w:r w:rsidRPr="00DB5634">
        <w:rPr>
          <w:rFonts w:eastAsia="仿宋_GB2312"/>
          <w:sz w:val="28"/>
          <w:szCs w:val="28"/>
        </w:rPr>
        <w:t>特训班时间跨度一年，定期集中授课。第</w:t>
      </w:r>
      <w:r w:rsidR="006F44D8">
        <w:rPr>
          <w:rFonts w:eastAsia="仿宋_GB2312" w:hint="eastAsia"/>
          <w:sz w:val="28"/>
          <w:szCs w:val="28"/>
        </w:rPr>
        <w:t>十</w:t>
      </w:r>
      <w:r w:rsidRPr="00DB5634">
        <w:rPr>
          <w:rFonts w:eastAsia="仿宋_GB2312"/>
          <w:sz w:val="28"/>
          <w:szCs w:val="28"/>
        </w:rPr>
        <w:t>期将于</w:t>
      </w:r>
      <w:r w:rsidRPr="00DB5634">
        <w:rPr>
          <w:rFonts w:eastAsia="仿宋_GB2312"/>
          <w:sz w:val="28"/>
          <w:szCs w:val="28"/>
        </w:rPr>
        <w:t>201</w:t>
      </w:r>
      <w:r w:rsidR="006F44D8">
        <w:rPr>
          <w:rFonts w:eastAsia="仿宋_GB2312" w:hint="eastAsia"/>
          <w:sz w:val="28"/>
          <w:szCs w:val="28"/>
        </w:rPr>
        <w:t>7</w:t>
      </w:r>
      <w:r w:rsidRPr="00DB5634">
        <w:rPr>
          <w:rFonts w:eastAsia="仿宋_GB2312"/>
          <w:sz w:val="28"/>
          <w:szCs w:val="28"/>
        </w:rPr>
        <w:t>年</w:t>
      </w:r>
      <w:r w:rsidRPr="00DB5634">
        <w:rPr>
          <w:rFonts w:eastAsia="仿宋_GB2312"/>
          <w:sz w:val="28"/>
          <w:szCs w:val="28"/>
        </w:rPr>
        <w:t>9</w:t>
      </w:r>
      <w:r w:rsidRPr="00DB5634">
        <w:rPr>
          <w:rFonts w:eastAsia="仿宋_GB2312"/>
          <w:sz w:val="28"/>
          <w:szCs w:val="28"/>
        </w:rPr>
        <w:t>月开学，</w:t>
      </w:r>
      <w:r w:rsidRPr="00DB5634">
        <w:rPr>
          <w:rFonts w:eastAsia="仿宋_GB2312"/>
          <w:sz w:val="28"/>
          <w:szCs w:val="28"/>
        </w:rPr>
        <w:t>201</w:t>
      </w:r>
      <w:r w:rsidR="006F44D8">
        <w:rPr>
          <w:rFonts w:eastAsia="仿宋_GB2312" w:hint="eastAsia"/>
          <w:sz w:val="28"/>
          <w:szCs w:val="28"/>
        </w:rPr>
        <w:t>8</w:t>
      </w:r>
      <w:r w:rsidRPr="00DB5634">
        <w:rPr>
          <w:rFonts w:eastAsia="仿宋_GB2312"/>
          <w:sz w:val="28"/>
          <w:szCs w:val="28"/>
        </w:rPr>
        <w:t>年</w:t>
      </w:r>
      <w:r w:rsidR="00C02BDE">
        <w:rPr>
          <w:rFonts w:eastAsia="仿宋_GB2312" w:hint="eastAsia"/>
          <w:sz w:val="28"/>
          <w:szCs w:val="28"/>
        </w:rPr>
        <w:t>8</w:t>
      </w:r>
      <w:r w:rsidRPr="00DB5634">
        <w:rPr>
          <w:rFonts w:eastAsia="仿宋_GB2312"/>
          <w:sz w:val="28"/>
          <w:szCs w:val="28"/>
        </w:rPr>
        <w:t>月结业，每次集中授课时间为</w:t>
      </w:r>
      <w:r w:rsidR="007757ED">
        <w:rPr>
          <w:rFonts w:eastAsia="仿宋_GB2312" w:hint="eastAsia"/>
          <w:sz w:val="28"/>
          <w:szCs w:val="28"/>
        </w:rPr>
        <w:t>2-3</w:t>
      </w:r>
      <w:r w:rsidRPr="00DB5634">
        <w:rPr>
          <w:rFonts w:eastAsia="仿宋_GB2312"/>
          <w:sz w:val="28"/>
          <w:szCs w:val="28"/>
        </w:rPr>
        <w:t>天。</w:t>
      </w:r>
    </w:p>
    <w:p w:rsidR="005B2955" w:rsidRPr="00DB5634" w:rsidRDefault="005B2955" w:rsidP="005B2955">
      <w:pPr>
        <w:spacing w:line="500" w:lineRule="exact"/>
        <w:ind w:firstLineChars="200" w:firstLine="560"/>
        <w:rPr>
          <w:rFonts w:eastAsia="仿宋_GB2312"/>
          <w:sz w:val="28"/>
          <w:szCs w:val="28"/>
        </w:rPr>
      </w:pPr>
      <w:r w:rsidRPr="00DB5634">
        <w:rPr>
          <w:rFonts w:eastAsia="仿宋_GB2312"/>
          <w:sz w:val="28"/>
          <w:szCs w:val="28"/>
        </w:rPr>
        <w:t>联想之星将承担特训班学员的培训费用，并为学员提供培训期间的食宿。</w:t>
      </w:r>
    </w:p>
    <w:p w:rsidR="005B2955" w:rsidRPr="00DB5634" w:rsidRDefault="005B2955" w:rsidP="00A63458">
      <w:pPr>
        <w:widowControl/>
        <w:spacing w:beforeLines="50" w:before="156" w:afterLines="50" w:after="156" w:line="500" w:lineRule="exact"/>
        <w:ind w:firstLineChars="198" w:firstLine="557"/>
        <w:jc w:val="left"/>
        <w:rPr>
          <w:rFonts w:eastAsia="黑体"/>
          <w:b/>
          <w:bCs/>
          <w:kern w:val="0"/>
          <w:sz w:val="28"/>
          <w:szCs w:val="28"/>
        </w:rPr>
      </w:pPr>
      <w:r w:rsidRPr="00DB5634">
        <w:rPr>
          <w:rFonts w:eastAsia="黑体"/>
          <w:b/>
          <w:bCs/>
          <w:kern w:val="0"/>
          <w:sz w:val="28"/>
          <w:szCs w:val="28"/>
        </w:rPr>
        <w:t>四、报名条件及招生流程</w:t>
      </w:r>
    </w:p>
    <w:p w:rsidR="005B2955" w:rsidRPr="00DB5634" w:rsidRDefault="005B2955" w:rsidP="005B2955">
      <w:pPr>
        <w:spacing w:line="500" w:lineRule="exact"/>
        <w:ind w:firstLineChars="200" w:firstLine="560"/>
        <w:rPr>
          <w:rFonts w:eastAsia="仿宋_GB2312"/>
          <w:sz w:val="28"/>
          <w:szCs w:val="28"/>
        </w:rPr>
      </w:pPr>
      <w:r w:rsidRPr="00DB5634">
        <w:rPr>
          <w:rFonts w:eastAsia="仿宋_GB2312"/>
          <w:sz w:val="28"/>
          <w:szCs w:val="28"/>
        </w:rPr>
        <w:t>第</w:t>
      </w:r>
      <w:r w:rsidR="006F44D8">
        <w:rPr>
          <w:rFonts w:eastAsia="仿宋_GB2312" w:hint="eastAsia"/>
          <w:sz w:val="28"/>
          <w:szCs w:val="28"/>
        </w:rPr>
        <w:t>十</w:t>
      </w:r>
      <w:r w:rsidRPr="00DB5634">
        <w:rPr>
          <w:rFonts w:eastAsia="仿宋_GB2312"/>
          <w:sz w:val="28"/>
          <w:szCs w:val="28"/>
        </w:rPr>
        <w:t>期报名将于</w:t>
      </w:r>
      <w:r w:rsidRPr="00DB5634">
        <w:rPr>
          <w:rFonts w:eastAsia="仿宋_GB2312"/>
          <w:sz w:val="28"/>
          <w:szCs w:val="28"/>
        </w:rPr>
        <w:t>201</w:t>
      </w:r>
      <w:r w:rsidR="006F44D8">
        <w:rPr>
          <w:rFonts w:eastAsia="仿宋_GB2312" w:hint="eastAsia"/>
          <w:sz w:val="28"/>
          <w:szCs w:val="28"/>
        </w:rPr>
        <w:t>7</w:t>
      </w:r>
      <w:r w:rsidRPr="00DB5634">
        <w:rPr>
          <w:rFonts w:eastAsia="仿宋_GB2312"/>
          <w:sz w:val="28"/>
          <w:szCs w:val="28"/>
        </w:rPr>
        <w:t>年</w:t>
      </w:r>
      <w:r w:rsidR="006F44D8">
        <w:rPr>
          <w:rFonts w:eastAsia="仿宋_GB2312" w:hint="eastAsia"/>
          <w:sz w:val="28"/>
          <w:szCs w:val="28"/>
        </w:rPr>
        <w:t>7</w:t>
      </w:r>
      <w:r w:rsidRPr="00DB5634">
        <w:rPr>
          <w:rFonts w:eastAsia="仿宋_GB2312"/>
          <w:sz w:val="28"/>
          <w:szCs w:val="28"/>
        </w:rPr>
        <w:t>月</w:t>
      </w:r>
      <w:r w:rsidR="006F44D8">
        <w:rPr>
          <w:rFonts w:eastAsia="仿宋_GB2312" w:hint="eastAsia"/>
          <w:sz w:val="28"/>
          <w:szCs w:val="28"/>
        </w:rPr>
        <w:t>7</w:t>
      </w:r>
      <w:r w:rsidRPr="00DB5634">
        <w:rPr>
          <w:rFonts w:eastAsia="仿宋_GB2312"/>
          <w:sz w:val="28"/>
          <w:szCs w:val="28"/>
        </w:rPr>
        <w:t>日截止，录取情况将于</w:t>
      </w:r>
      <w:r w:rsidRPr="00DB5634">
        <w:rPr>
          <w:rFonts w:eastAsia="仿宋_GB2312"/>
          <w:sz w:val="28"/>
          <w:szCs w:val="28"/>
        </w:rPr>
        <w:t>201</w:t>
      </w:r>
      <w:r w:rsidR="006F44D8">
        <w:rPr>
          <w:rFonts w:eastAsia="仿宋_GB2312" w:hint="eastAsia"/>
          <w:sz w:val="28"/>
          <w:szCs w:val="28"/>
        </w:rPr>
        <w:t>7</w:t>
      </w:r>
      <w:r w:rsidRPr="00DB5634">
        <w:rPr>
          <w:rFonts w:eastAsia="仿宋_GB2312"/>
          <w:sz w:val="28"/>
          <w:szCs w:val="28"/>
        </w:rPr>
        <w:t>年</w:t>
      </w:r>
      <w:r w:rsidR="00BA6146">
        <w:rPr>
          <w:rFonts w:eastAsia="仿宋_GB2312" w:hint="eastAsia"/>
          <w:sz w:val="28"/>
          <w:szCs w:val="28"/>
        </w:rPr>
        <w:t>8</w:t>
      </w:r>
      <w:r w:rsidRPr="00DB5634">
        <w:rPr>
          <w:rFonts w:eastAsia="仿宋_GB2312"/>
          <w:sz w:val="28"/>
          <w:szCs w:val="28"/>
        </w:rPr>
        <w:t>月份反馈给报名者。</w:t>
      </w:r>
    </w:p>
    <w:p w:rsidR="005B2955" w:rsidRPr="00DB5634" w:rsidRDefault="005B2955" w:rsidP="005B2955">
      <w:pPr>
        <w:spacing w:line="500" w:lineRule="exact"/>
        <w:ind w:firstLineChars="200" w:firstLine="560"/>
        <w:rPr>
          <w:rFonts w:eastAsia="仿宋_GB2312"/>
          <w:sz w:val="28"/>
          <w:szCs w:val="28"/>
        </w:rPr>
      </w:pPr>
      <w:r w:rsidRPr="00DB5634">
        <w:rPr>
          <w:rFonts w:eastAsia="仿宋_GB2312"/>
          <w:sz w:val="28"/>
          <w:szCs w:val="28"/>
        </w:rPr>
        <w:t>报名者应符合以下条件：</w:t>
      </w:r>
    </w:p>
    <w:p w:rsidR="005B2955" w:rsidRPr="00DB5634" w:rsidRDefault="005B2955" w:rsidP="005B2955">
      <w:pPr>
        <w:spacing w:line="500" w:lineRule="exact"/>
        <w:ind w:firstLineChars="200" w:firstLine="560"/>
        <w:jc w:val="left"/>
        <w:rPr>
          <w:rFonts w:eastAsia="仿宋_GB2312"/>
          <w:sz w:val="28"/>
          <w:szCs w:val="28"/>
        </w:rPr>
      </w:pPr>
      <w:r w:rsidRPr="00DB5634">
        <w:rPr>
          <w:rFonts w:eastAsia="仿宋_GB2312"/>
          <w:sz w:val="28"/>
          <w:szCs w:val="28"/>
        </w:rPr>
        <w:t>1.</w:t>
      </w:r>
      <w:r w:rsidRPr="00DB5634">
        <w:rPr>
          <w:rFonts w:eastAsia="仿宋_GB2312"/>
          <w:sz w:val="28"/>
          <w:szCs w:val="28"/>
        </w:rPr>
        <w:t>拥有一定领先性和创新性的技术或基于技术的商业模式，对于行业没有特别要求；</w:t>
      </w:r>
    </w:p>
    <w:p w:rsidR="005B2955" w:rsidRPr="00DB5634" w:rsidRDefault="005B2955" w:rsidP="00DF0D0E">
      <w:pPr>
        <w:spacing w:line="500" w:lineRule="exact"/>
        <w:ind w:firstLineChars="200" w:firstLine="560"/>
        <w:jc w:val="left"/>
        <w:rPr>
          <w:rFonts w:eastAsia="仿宋_GB2312"/>
          <w:sz w:val="28"/>
          <w:szCs w:val="28"/>
        </w:rPr>
      </w:pPr>
      <w:r w:rsidRPr="00DB5634">
        <w:rPr>
          <w:rFonts w:eastAsia="仿宋_GB2312"/>
          <w:sz w:val="28"/>
          <w:szCs w:val="28"/>
        </w:rPr>
        <w:t>2.</w:t>
      </w:r>
      <w:r w:rsidRPr="00DB5634">
        <w:rPr>
          <w:rFonts w:eastAsia="仿宋_GB2312"/>
          <w:sz w:val="28"/>
          <w:szCs w:val="28"/>
        </w:rPr>
        <w:t>科技创业</w:t>
      </w:r>
      <w:r w:rsidR="00DF0D0E">
        <w:rPr>
          <w:rFonts w:eastAsia="仿宋_GB2312" w:hint="eastAsia"/>
          <w:sz w:val="28"/>
          <w:szCs w:val="28"/>
        </w:rPr>
        <w:t>企业</w:t>
      </w:r>
      <w:r w:rsidRPr="003B7BA9">
        <w:rPr>
          <w:rFonts w:eastAsia="仿宋_GB2312"/>
          <w:b/>
          <w:sz w:val="28"/>
          <w:szCs w:val="28"/>
        </w:rPr>
        <w:t>一把手</w:t>
      </w:r>
      <w:r w:rsidRPr="00DB5634">
        <w:rPr>
          <w:rFonts w:eastAsia="仿宋_GB2312"/>
          <w:sz w:val="28"/>
          <w:szCs w:val="28"/>
        </w:rPr>
        <w:t>或科技成果转化负责人；</w:t>
      </w:r>
    </w:p>
    <w:p w:rsidR="005B2955" w:rsidRPr="00DB5634" w:rsidRDefault="00DF0D0E" w:rsidP="005B2955">
      <w:pPr>
        <w:spacing w:line="500" w:lineRule="exact"/>
        <w:ind w:firstLineChars="200" w:firstLine="560"/>
        <w:jc w:val="left"/>
        <w:rPr>
          <w:rFonts w:eastAsia="仿宋_GB2312"/>
          <w:sz w:val="28"/>
          <w:szCs w:val="28"/>
        </w:rPr>
      </w:pPr>
      <w:r>
        <w:rPr>
          <w:rFonts w:eastAsia="仿宋_GB2312" w:hint="eastAsia"/>
          <w:sz w:val="28"/>
          <w:szCs w:val="28"/>
        </w:rPr>
        <w:t>3</w:t>
      </w:r>
      <w:r w:rsidR="005B2955" w:rsidRPr="00DB5634">
        <w:rPr>
          <w:rFonts w:eastAsia="仿宋_GB2312"/>
          <w:sz w:val="28"/>
          <w:szCs w:val="28"/>
        </w:rPr>
        <w:t>.</w:t>
      </w:r>
      <w:r w:rsidR="005B2955" w:rsidRPr="00DB5634">
        <w:rPr>
          <w:rFonts w:eastAsia="仿宋_GB2312"/>
          <w:sz w:val="28"/>
          <w:szCs w:val="28"/>
        </w:rPr>
        <w:t>以积极认真的态度参与特训班的课程和活动，能保证上课时间。</w:t>
      </w:r>
    </w:p>
    <w:p w:rsidR="005B2955" w:rsidRPr="00DB5634" w:rsidRDefault="005B2955" w:rsidP="00A63458">
      <w:pPr>
        <w:widowControl/>
        <w:spacing w:beforeLines="50" w:before="156" w:afterLines="50" w:after="156" w:line="500" w:lineRule="exact"/>
        <w:ind w:firstLineChars="198" w:firstLine="557"/>
        <w:jc w:val="left"/>
        <w:rPr>
          <w:rFonts w:eastAsia="黑体"/>
          <w:b/>
          <w:bCs/>
          <w:kern w:val="0"/>
          <w:sz w:val="28"/>
          <w:szCs w:val="28"/>
        </w:rPr>
      </w:pPr>
      <w:r w:rsidRPr="00DB5634">
        <w:rPr>
          <w:rFonts w:eastAsia="黑体"/>
          <w:b/>
          <w:bCs/>
          <w:kern w:val="0"/>
          <w:sz w:val="28"/>
          <w:szCs w:val="28"/>
        </w:rPr>
        <w:t>五、报名方式</w:t>
      </w:r>
    </w:p>
    <w:p w:rsidR="00CE3F83" w:rsidRDefault="00941157" w:rsidP="000766CC">
      <w:pPr>
        <w:spacing w:line="500" w:lineRule="exact"/>
        <w:ind w:firstLineChars="200" w:firstLine="560"/>
        <w:jc w:val="left"/>
        <w:rPr>
          <w:rFonts w:eastAsia="仿宋_GB2312"/>
          <w:sz w:val="28"/>
          <w:szCs w:val="28"/>
        </w:rPr>
      </w:pPr>
      <w:r w:rsidRPr="00941157">
        <w:rPr>
          <w:rFonts w:eastAsia="仿宋_GB2312"/>
          <w:sz w:val="28"/>
          <w:szCs w:val="28"/>
        </w:rPr>
        <w:t>填写</w:t>
      </w:r>
      <w:r>
        <w:rPr>
          <w:rFonts w:eastAsia="仿宋_GB2312"/>
          <w:sz w:val="28"/>
          <w:szCs w:val="28"/>
        </w:rPr>
        <w:t>并提交</w:t>
      </w:r>
      <w:r w:rsidRPr="00941157">
        <w:rPr>
          <w:rFonts w:eastAsia="仿宋_GB2312"/>
          <w:sz w:val="28"/>
          <w:szCs w:val="28"/>
        </w:rPr>
        <w:t>报名表</w:t>
      </w:r>
      <w:r w:rsidR="00CE3F83">
        <w:rPr>
          <w:rFonts w:eastAsia="仿宋_GB2312"/>
          <w:sz w:val="28"/>
          <w:szCs w:val="28"/>
        </w:rPr>
        <w:t>，</w:t>
      </w:r>
      <w:r w:rsidRPr="00941157">
        <w:rPr>
          <w:rFonts w:eastAsia="仿宋_GB2312"/>
          <w:sz w:val="28"/>
          <w:szCs w:val="28"/>
        </w:rPr>
        <w:t>报名</w:t>
      </w:r>
      <w:r w:rsidR="00CE3F83">
        <w:rPr>
          <w:rFonts w:eastAsia="仿宋_GB2312"/>
          <w:sz w:val="28"/>
          <w:szCs w:val="28"/>
        </w:rPr>
        <w:t>表</w:t>
      </w:r>
      <w:r w:rsidRPr="00941157">
        <w:rPr>
          <w:rFonts w:eastAsia="仿宋_GB2312"/>
          <w:sz w:val="28"/>
          <w:szCs w:val="28"/>
        </w:rPr>
        <w:t>链接地址</w:t>
      </w:r>
      <w:r w:rsidR="00CE3F83">
        <w:rPr>
          <w:rFonts w:eastAsia="仿宋_GB2312"/>
          <w:sz w:val="28"/>
          <w:szCs w:val="28"/>
        </w:rPr>
        <w:t>如下</w:t>
      </w:r>
      <w:r w:rsidRPr="00941157">
        <w:rPr>
          <w:rFonts w:eastAsia="仿宋_GB2312"/>
          <w:sz w:val="28"/>
          <w:szCs w:val="28"/>
        </w:rPr>
        <w:t>：</w:t>
      </w:r>
    </w:p>
    <w:p w:rsidR="006F44D8" w:rsidRPr="00833C49" w:rsidRDefault="00752533" w:rsidP="00833C49">
      <w:pPr>
        <w:spacing w:line="500" w:lineRule="exact"/>
        <w:ind w:firstLineChars="202" w:firstLine="424"/>
        <w:jc w:val="left"/>
        <w:rPr>
          <w:color w:val="0000FF" w:themeColor="hyperlink"/>
          <w:sz w:val="28"/>
          <w:u w:val="single"/>
        </w:rPr>
      </w:pPr>
      <w:hyperlink r:id="rId8" w:tgtFrame="_blank" w:history="1">
        <w:r w:rsidR="006F44D8" w:rsidRPr="006F44D8">
          <w:rPr>
            <w:rFonts w:eastAsia="仿宋_GB2312"/>
            <w:sz w:val="28"/>
            <w:szCs w:val="28"/>
          </w:rPr>
          <w:t>https://www.wenjuan.com/s/MRRnim/</w:t>
        </w:r>
      </w:hyperlink>
    </w:p>
    <w:p w:rsidR="00E5360D" w:rsidRPr="00E5360D" w:rsidRDefault="000766CC" w:rsidP="00E5360D">
      <w:pPr>
        <w:spacing w:line="500" w:lineRule="exact"/>
        <w:ind w:firstLineChars="202" w:firstLine="566"/>
        <w:jc w:val="left"/>
        <w:rPr>
          <w:rFonts w:eastAsia="仿宋_GB2312"/>
          <w:sz w:val="28"/>
          <w:szCs w:val="28"/>
        </w:rPr>
      </w:pPr>
      <w:r>
        <w:rPr>
          <w:rFonts w:eastAsia="仿宋_GB2312" w:hint="eastAsia"/>
          <w:sz w:val="28"/>
          <w:szCs w:val="28"/>
        </w:rPr>
        <w:t>或扫描以下二维码在线报名：</w:t>
      </w:r>
    </w:p>
    <w:p w:rsidR="00E5360D" w:rsidRDefault="00E5360D" w:rsidP="00E5360D">
      <w:pPr>
        <w:spacing w:beforeLines="12" w:before="37" w:line="500" w:lineRule="exact"/>
        <w:ind w:firstLineChars="199" w:firstLine="418"/>
        <w:jc w:val="left"/>
        <w:rPr>
          <w:rFonts w:eastAsia="仿宋_GB2312"/>
          <w:sz w:val="28"/>
          <w:szCs w:val="28"/>
        </w:rPr>
      </w:pPr>
      <w:r>
        <w:rPr>
          <w:noProof/>
        </w:rPr>
        <w:drawing>
          <wp:anchor distT="0" distB="0" distL="114300" distR="114300" simplePos="0" relativeHeight="251658240" behindDoc="0" locked="0" layoutInCell="1" allowOverlap="1" wp14:anchorId="283C145B" wp14:editId="23E59F1B">
            <wp:simplePos x="0" y="0"/>
            <wp:positionH relativeFrom="column">
              <wp:posOffset>390525</wp:posOffset>
            </wp:positionH>
            <wp:positionV relativeFrom="paragraph">
              <wp:posOffset>127000</wp:posOffset>
            </wp:positionV>
            <wp:extent cx="1314450" cy="1314450"/>
            <wp:effectExtent l="0" t="0" r="0" b="0"/>
            <wp:wrapNone/>
            <wp:docPr id="1" name="图片 1" descr="\\10.8.23.100\创业培训\2. 招生和市场\2017-05十期LS10招生\L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3.100\创业培训\2. 招生和市场\2017-05十期LS10招生\LS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60D" w:rsidRDefault="00E5360D" w:rsidP="00E5360D">
      <w:pPr>
        <w:spacing w:beforeLines="12" w:before="37" w:line="500" w:lineRule="exact"/>
        <w:jc w:val="left"/>
        <w:rPr>
          <w:rFonts w:eastAsia="仿宋_GB2312"/>
          <w:sz w:val="28"/>
          <w:szCs w:val="28"/>
        </w:rPr>
      </w:pPr>
    </w:p>
    <w:p w:rsidR="00E5360D" w:rsidRDefault="00E5360D" w:rsidP="00A45390">
      <w:pPr>
        <w:spacing w:beforeLines="12" w:before="37" w:line="500" w:lineRule="exact"/>
        <w:ind w:firstLineChars="199" w:firstLine="557"/>
        <w:jc w:val="left"/>
        <w:rPr>
          <w:rFonts w:eastAsia="仿宋_GB2312"/>
          <w:sz w:val="28"/>
          <w:szCs w:val="28"/>
        </w:rPr>
      </w:pPr>
    </w:p>
    <w:p w:rsidR="00E5360D" w:rsidRDefault="00E5360D" w:rsidP="00E5360D">
      <w:pPr>
        <w:spacing w:beforeLines="12" w:before="37" w:line="500" w:lineRule="exact"/>
        <w:jc w:val="left"/>
        <w:rPr>
          <w:rFonts w:eastAsia="仿宋_GB2312"/>
          <w:sz w:val="28"/>
          <w:szCs w:val="28"/>
        </w:rPr>
      </w:pPr>
    </w:p>
    <w:p w:rsidR="00DF0D0E" w:rsidRDefault="00DF0D0E" w:rsidP="00A45390">
      <w:pPr>
        <w:spacing w:beforeLines="12" w:before="37" w:line="500" w:lineRule="exact"/>
        <w:ind w:firstLineChars="199" w:firstLine="557"/>
        <w:jc w:val="left"/>
        <w:rPr>
          <w:rFonts w:eastAsia="仿宋_GB2312"/>
          <w:sz w:val="28"/>
          <w:szCs w:val="28"/>
        </w:rPr>
      </w:pPr>
    </w:p>
    <w:p w:rsidR="005B2955" w:rsidRDefault="005E0E7C" w:rsidP="00A45390">
      <w:pPr>
        <w:spacing w:beforeLines="12" w:before="37" w:line="500" w:lineRule="exact"/>
        <w:ind w:firstLineChars="199" w:firstLine="557"/>
        <w:jc w:val="left"/>
        <w:rPr>
          <w:rFonts w:eastAsia="仿宋_GB2312"/>
          <w:sz w:val="28"/>
          <w:szCs w:val="28"/>
        </w:rPr>
      </w:pPr>
      <w:r w:rsidRPr="005E0E7C">
        <w:rPr>
          <w:rFonts w:eastAsia="仿宋_GB2312" w:hint="eastAsia"/>
          <w:sz w:val="28"/>
          <w:szCs w:val="28"/>
        </w:rPr>
        <w:t>联想之星将根据项目情况进行评估、调研、面试以及录</w:t>
      </w:r>
      <w:r>
        <w:rPr>
          <w:rFonts w:eastAsia="仿宋_GB2312" w:hint="eastAsia"/>
          <w:sz w:val="28"/>
          <w:szCs w:val="28"/>
        </w:rPr>
        <w:t>取</w:t>
      </w:r>
      <w:r w:rsidRPr="005E0E7C">
        <w:rPr>
          <w:rFonts w:eastAsia="仿宋_GB2312" w:hint="eastAsia"/>
          <w:sz w:val="28"/>
          <w:szCs w:val="28"/>
        </w:rPr>
        <w:t>。</w:t>
      </w:r>
    </w:p>
    <w:p w:rsidR="00E5360D" w:rsidRDefault="00833C49" w:rsidP="00833C49">
      <w:pPr>
        <w:spacing w:beforeLines="12" w:before="37" w:line="500" w:lineRule="exact"/>
        <w:ind w:firstLineChars="199" w:firstLine="557"/>
        <w:jc w:val="left"/>
        <w:rPr>
          <w:rFonts w:eastAsia="仿宋_GB2312"/>
          <w:sz w:val="28"/>
          <w:szCs w:val="28"/>
        </w:rPr>
      </w:pPr>
      <w:r w:rsidRPr="00833C49">
        <w:rPr>
          <w:rFonts w:eastAsia="仿宋_GB2312" w:hint="eastAsia"/>
          <w:sz w:val="28"/>
          <w:szCs w:val="28"/>
        </w:rPr>
        <w:t>更为详细的报名信息请关注“联想之星”官方</w:t>
      </w:r>
      <w:proofErr w:type="gramStart"/>
      <w:r w:rsidRPr="00833C49">
        <w:rPr>
          <w:rFonts w:eastAsia="仿宋_GB2312" w:hint="eastAsia"/>
          <w:sz w:val="28"/>
          <w:szCs w:val="28"/>
        </w:rPr>
        <w:t>微信公众号</w:t>
      </w:r>
      <w:proofErr w:type="gramEnd"/>
      <w:r>
        <w:rPr>
          <w:rFonts w:eastAsia="仿宋_GB2312" w:hint="eastAsia"/>
          <w:sz w:val="28"/>
          <w:szCs w:val="28"/>
        </w:rPr>
        <w:t>。</w:t>
      </w:r>
    </w:p>
    <w:p w:rsidR="009001C2" w:rsidRPr="00833C49" w:rsidRDefault="009001C2" w:rsidP="00833C49">
      <w:pPr>
        <w:spacing w:beforeLines="12" w:before="37" w:line="500" w:lineRule="exact"/>
        <w:ind w:firstLineChars="199" w:firstLine="557"/>
        <w:jc w:val="left"/>
        <w:rPr>
          <w:rFonts w:eastAsia="仿宋_GB2312"/>
          <w:sz w:val="28"/>
          <w:szCs w:val="28"/>
        </w:rPr>
      </w:pPr>
    </w:p>
    <w:p w:rsidR="005B2955" w:rsidRPr="005B2955" w:rsidRDefault="005B2955" w:rsidP="00A63458">
      <w:pPr>
        <w:spacing w:beforeLines="12" w:before="37" w:line="500" w:lineRule="exact"/>
        <w:jc w:val="left"/>
        <w:rPr>
          <w:b/>
          <w:kern w:val="0"/>
          <w:sz w:val="28"/>
          <w:szCs w:val="28"/>
        </w:rPr>
      </w:pPr>
      <w:r w:rsidRPr="005B2955">
        <w:rPr>
          <w:b/>
          <w:kern w:val="0"/>
          <w:sz w:val="28"/>
          <w:szCs w:val="28"/>
        </w:rPr>
        <w:lastRenderedPageBreak/>
        <w:t>附件</w:t>
      </w:r>
      <w:r w:rsidRPr="005B2955">
        <w:rPr>
          <w:rFonts w:hint="eastAsia"/>
          <w:b/>
          <w:kern w:val="0"/>
          <w:sz w:val="28"/>
          <w:szCs w:val="28"/>
        </w:rPr>
        <w:t>:</w:t>
      </w:r>
    </w:p>
    <w:p w:rsidR="000C6234" w:rsidRPr="000C6234" w:rsidRDefault="005B2955" w:rsidP="00DA0219">
      <w:pPr>
        <w:spacing w:line="500" w:lineRule="exact"/>
        <w:rPr>
          <w:rFonts w:eastAsia="黑体"/>
          <w:sz w:val="28"/>
          <w:szCs w:val="28"/>
        </w:rPr>
      </w:pPr>
      <w:r w:rsidRPr="00DB5634">
        <w:rPr>
          <w:rFonts w:eastAsia="黑体"/>
          <w:sz w:val="28"/>
          <w:szCs w:val="28"/>
        </w:rPr>
        <w:t>特训班</w:t>
      </w:r>
      <w:r w:rsidR="000C6234">
        <w:rPr>
          <w:rFonts w:eastAsia="黑体" w:hint="eastAsia"/>
          <w:sz w:val="28"/>
          <w:szCs w:val="28"/>
        </w:rPr>
        <w:t>第</w:t>
      </w:r>
      <w:r w:rsidR="006F44D8">
        <w:rPr>
          <w:rFonts w:eastAsia="黑体" w:hint="eastAsia"/>
          <w:sz w:val="28"/>
          <w:szCs w:val="28"/>
        </w:rPr>
        <w:t>十</w:t>
      </w:r>
      <w:r w:rsidR="000C6234">
        <w:rPr>
          <w:rFonts w:eastAsia="黑体" w:hint="eastAsia"/>
          <w:sz w:val="28"/>
          <w:szCs w:val="28"/>
        </w:rPr>
        <w:t>期培训计划</w:t>
      </w:r>
    </w:p>
    <w:p w:rsidR="005B2955" w:rsidRPr="00DB5634" w:rsidRDefault="00E5360D" w:rsidP="00EB1B01">
      <w:pPr>
        <w:spacing w:beforeLines="12" w:before="37"/>
        <w:ind w:leftChars="-205" w:left="561" w:hangingChars="354" w:hanging="991"/>
        <w:jc w:val="left"/>
        <w:rPr>
          <w:sz w:val="28"/>
          <w:szCs w:val="28"/>
        </w:rPr>
      </w:pPr>
      <w:r>
        <w:rPr>
          <w:rFonts w:eastAsia="黑体"/>
          <w:noProof/>
          <w:sz w:val="28"/>
          <w:szCs w:val="28"/>
        </w:rPr>
        <w:drawing>
          <wp:inline distT="0" distB="0" distL="0" distR="0" wp14:anchorId="15D184B9" wp14:editId="21DD737E">
            <wp:extent cx="5829300" cy="4362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课程计划.jpg"/>
                    <pic:cNvPicPr/>
                  </pic:nvPicPr>
                  <pic:blipFill>
                    <a:blip r:embed="rId10">
                      <a:extLst>
                        <a:ext uri="{28A0092B-C50C-407E-A947-70E740481C1C}">
                          <a14:useLocalDpi xmlns:a14="http://schemas.microsoft.com/office/drawing/2010/main" val="0"/>
                        </a:ext>
                      </a:extLst>
                    </a:blip>
                    <a:stretch>
                      <a:fillRect/>
                    </a:stretch>
                  </pic:blipFill>
                  <pic:spPr>
                    <a:xfrm>
                      <a:off x="0" y="0"/>
                      <a:ext cx="5835871" cy="4367368"/>
                    </a:xfrm>
                    <a:prstGeom prst="rect">
                      <a:avLst/>
                    </a:prstGeom>
                  </pic:spPr>
                </pic:pic>
              </a:graphicData>
            </a:graphic>
          </wp:inline>
        </w:drawing>
      </w:r>
    </w:p>
    <w:sectPr w:rsidR="005B2955" w:rsidRPr="00DB5634" w:rsidSect="00AC7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33" w:rsidRDefault="00752533" w:rsidP="005B2955">
      <w:r>
        <w:separator/>
      </w:r>
    </w:p>
  </w:endnote>
  <w:endnote w:type="continuationSeparator" w:id="0">
    <w:p w:rsidR="00752533" w:rsidRDefault="00752533" w:rsidP="005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33" w:rsidRDefault="00752533" w:rsidP="005B2955">
      <w:r>
        <w:separator/>
      </w:r>
    </w:p>
  </w:footnote>
  <w:footnote w:type="continuationSeparator" w:id="0">
    <w:p w:rsidR="00752533" w:rsidRDefault="00752533" w:rsidP="005B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55"/>
    <w:rsid w:val="0001728C"/>
    <w:rsid w:val="000413A4"/>
    <w:rsid w:val="000766CC"/>
    <w:rsid w:val="000C6234"/>
    <w:rsid w:val="00111CE8"/>
    <w:rsid w:val="001D3F59"/>
    <w:rsid w:val="001F1A7F"/>
    <w:rsid w:val="00264F09"/>
    <w:rsid w:val="00282EE9"/>
    <w:rsid w:val="003737C0"/>
    <w:rsid w:val="00396C81"/>
    <w:rsid w:val="003B7BA9"/>
    <w:rsid w:val="00431C29"/>
    <w:rsid w:val="00487E64"/>
    <w:rsid w:val="004C6DAB"/>
    <w:rsid w:val="004F495C"/>
    <w:rsid w:val="00595D4A"/>
    <w:rsid w:val="005A613B"/>
    <w:rsid w:val="005B2955"/>
    <w:rsid w:val="005E0E7C"/>
    <w:rsid w:val="00606ADC"/>
    <w:rsid w:val="006A3E04"/>
    <w:rsid w:val="006F44D8"/>
    <w:rsid w:val="00752533"/>
    <w:rsid w:val="007757ED"/>
    <w:rsid w:val="00796B2A"/>
    <w:rsid w:val="007A3C1C"/>
    <w:rsid w:val="007C66CB"/>
    <w:rsid w:val="007F2D3C"/>
    <w:rsid w:val="00833C49"/>
    <w:rsid w:val="0085477D"/>
    <w:rsid w:val="009001C2"/>
    <w:rsid w:val="00941157"/>
    <w:rsid w:val="009538F7"/>
    <w:rsid w:val="00964571"/>
    <w:rsid w:val="0099517C"/>
    <w:rsid w:val="009A0F4B"/>
    <w:rsid w:val="00A45390"/>
    <w:rsid w:val="00A63458"/>
    <w:rsid w:val="00AC75D6"/>
    <w:rsid w:val="00B85D73"/>
    <w:rsid w:val="00BA6146"/>
    <w:rsid w:val="00BC3877"/>
    <w:rsid w:val="00BD12B0"/>
    <w:rsid w:val="00BE613F"/>
    <w:rsid w:val="00C01DC8"/>
    <w:rsid w:val="00C02BDE"/>
    <w:rsid w:val="00C8424C"/>
    <w:rsid w:val="00CD7CB7"/>
    <w:rsid w:val="00CE3F83"/>
    <w:rsid w:val="00D96B0F"/>
    <w:rsid w:val="00DA0219"/>
    <w:rsid w:val="00DC412D"/>
    <w:rsid w:val="00DF0D0E"/>
    <w:rsid w:val="00E254FF"/>
    <w:rsid w:val="00E5360D"/>
    <w:rsid w:val="00EB1B01"/>
    <w:rsid w:val="00F24BCC"/>
    <w:rsid w:val="00F3581C"/>
    <w:rsid w:val="00F9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9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955"/>
    <w:rPr>
      <w:sz w:val="18"/>
      <w:szCs w:val="18"/>
    </w:rPr>
  </w:style>
  <w:style w:type="paragraph" w:styleId="a4">
    <w:name w:val="footer"/>
    <w:basedOn w:val="a"/>
    <w:link w:val="Char0"/>
    <w:uiPriority w:val="99"/>
    <w:unhideWhenUsed/>
    <w:rsid w:val="005B29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955"/>
    <w:rPr>
      <w:sz w:val="18"/>
      <w:szCs w:val="18"/>
    </w:rPr>
  </w:style>
  <w:style w:type="paragraph" w:styleId="a5">
    <w:name w:val="Balloon Text"/>
    <w:basedOn w:val="a"/>
    <w:link w:val="Char1"/>
    <w:uiPriority w:val="99"/>
    <w:semiHidden/>
    <w:unhideWhenUsed/>
    <w:rsid w:val="005B2955"/>
    <w:rPr>
      <w:sz w:val="18"/>
      <w:szCs w:val="18"/>
    </w:rPr>
  </w:style>
  <w:style w:type="character" w:customStyle="1" w:styleId="Char1">
    <w:name w:val="批注框文本 Char"/>
    <w:basedOn w:val="a0"/>
    <w:link w:val="a5"/>
    <w:uiPriority w:val="99"/>
    <w:semiHidden/>
    <w:rsid w:val="005B2955"/>
    <w:rPr>
      <w:rFonts w:ascii="Times New Roman" w:eastAsia="宋体" w:hAnsi="Times New Roman" w:cs="Times New Roman"/>
      <w:sz w:val="18"/>
      <w:szCs w:val="18"/>
    </w:rPr>
  </w:style>
  <w:style w:type="paragraph" w:styleId="a6">
    <w:name w:val="Normal (Web)"/>
    <w:basedOn w:val="a"/>
    <w:uiPriority w:val="99"/>
    <w:semiHidden/>
    <w:unhideWhenUsed/>
    <w:rsid w:val="00941157"/>
    <w:pPr>
      <w:widowControl/>
      <w:spacing w:before="75" w:after="75"/>
      <w:jc w:val="left"/>
    </w:pPr>
    <w:rPr>
      <w:rFonts w:ascii="宋体" w:hAnsi="宋体" w:cs="宋体"/>
      <w:kern w:val="0"/>
      <w:sz w:val="24"/>
    </w:rPr>
  </w:style>
  <w:style w:type="character" w:styleId="a7">
    <w:name w:val="Strong"/>
    <w:basedOn w:val="a0"/>
    <w:uiPriority w:val="22"/>
    <w:qFormat/>
    <w:rsid w:val="00941157"/>
    <w:rPr>
      <w:b/>
      <w:bCs/>
    </w:rPr>
  </w:style>
  <w:style w:type="character" w:styleId="a8">
    <w:name w:val="Hyperlink"/>
    <w:basedOn w:val="a0"/>
    <w:uiPriority w:val="99"/>
    <w:unhideWhenUsed/>
    <w:rsid w:val="00941157"/>
    <w:rPr>
      <w:color w:val="0000FF" w:themeColor="hyperlink"/>
      <w:u w:val="single"/>
    </w:rPr>
  </w:style>
  <w:style w:type="paragraph" w:styleId="HTML">
    <w:name w:val="HTML Preformatted"/>
    <w:basedOn w:val="a"/>
    <w:link w:val="HTMLChar"/>
    <w:uiPriority w:val="99"/>
    <w:semiHidden/>
    <w:unhideWhenUsed/>
    <w:rsid w:val="006F4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6F44D8"/>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9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955"/>
    <w:rPr>
      <w:sz w:val="18"/>
      <w:szCs w:val="18"/>
    </w:rPr>
  </w:style>
  <w:style w:type="paragraph" w:styleId="a4">
    <w:name w:val="footer"/>
    <w:basedOn w:val="a"/>
    <w:link w:val="Char0"/>
    <w:uiPriority w:val="99"/>
    <w:unhideWhenUsed/>
    <w:rsid w:val="005B29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955"/>
    <w:rPr>
      <w:sz w:val="18"/>
      <w:szCs w:val="18"/>
    </w:rPr>
  </w:style>
  <w:style w:type="paragraph" w:styleId="a5">
    <w:name w:val="Balloon Text"/>
    <w:basedOn w:val="a"/>
    <w:link w:val="Char1"/>
    <w:uiPriority w:val="99"/>
    <w:semiHidden/>
    <w:unhideWhenUsed/>
    <w:rsid w:val="005B2955"/>
    <w:rPr>
      <w:sz w:val="18"/>
      <w:szCs w:val="18"/>
    </w:rPr>
  </w:style>
  <w:style w:type="character" w:customStyle="1" w:styleId="Char1">
    <w:name w:val="批注框文本 Char"/>
    <w:basedOn w:val="a0"/>
    <w:link w:val="a5"/>
    <w:uiPriority w:val="99"/>
    <w:semiHidden/>
    <w:rsid w:val="005B2955"/>
    <w:rPr>
      <w:rFonts w:ascii="Times New Roman" w:eastAsia="宋体" w:hAnsi="Times New Roman" w:cs="Times New Roman"/>
      <w:sz w:val="18"/>
      <w:szCs w:val="18"/>
    </w:rPr>
  </w:style>
  <w:style w:type="paragraph" w:styleId="a6">
    <w:name w:val="Normal (Web)"/>
    <w:basedOn w:val="a"/>
    <w:uiPriority w:val="99"/>
    <w:semiHidden/>
    <w:unhideWhenUsed/>
    <w:rsid w:val="00941157"/>
    <w:pPr>
      <w:widowControl/>
      <w:spacing w:before="75" w:after="75"/>
      <w:jc w:val="left"/>
    </w:pPr>
    <w:rPr>
      <w:rFonts w:ascii="宋体" w:hAnsi="宋体" w:cs="宋体"/>
      <w:kern w:val="0"/>
      <w:sz w:val="24"/>
    </w:rPr>
  </w:style>
  <w:style w:type="character" w:styleId="a7">
    <w:name w:val="Strong"/>
    <w:basedOn w:val="a0"/>
    <w:uiPriority w:val="22"/>
    <w:qFormat/>
    <w:rsid w:val="00941157"/>
    <w:rPr>
      <w:b/>
      <w:bCs/>
    </w:rPr>
  </w:style>
  <w:style w:type="character" w:styleId="a8">
    <w:name w:val="Hyperlink"/>
    <w:basedOn w:val="a0"/>
    <w:uiPriority w:val="99"/>
    <w:unhideWhenUsed/>
    <w:rsid w:val="00941157"/>
    <w:rPr>
      <w:color w:val="0000FF" w:themeColor="hyperlink"/>
      <w:u w:val="single"/>
    </w:rPr>
  </w:style>
  <w:style w:type="paragraph" w:styleId="HTML">
    <w:name w:val="HTML Preformatted"/>
    <w:basedOn w:val="a"/>
    <w:link w:val="HTMLChar"/>
    <w:uiPriority w:val="99"/>
    <w:semiHidden/>
    <w:unhideWhenUsed/>
    <w:rsid w:val="006F4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6F44D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2848">
      <w:bodyDiv w:val="1"/>
      <w:marLeft w:val="0"/>
      <w:marRight w:val="0"/>
      <w:marTop w:val="0"/>
      <w:marBottom w:val="0"/>
      <w:divBdr>
        <w:top w:val="none" w:sz="0" w:space="0" w:color="auto"/>
        <w:left w:val="none" w:sz="0" w:space="0" w:color="auto"/>
        <w:bottom w:val="none" w:sz="0" w:space="0" w:color="auto"/>
        <w:right w:val="none" w:sz="0" w:space="0" w:color="auto"/>
      </w:divBdr>
    </w:div>
    <w:div w:id="1210529478">
      <w:bodyDiv w:val="1"/>
      <w:marLeft w:val="0"/>
      <w:marRight w:val="0"/>
      <w:marTop w:val="0"/>
      <w:marBottom w:val="0"/>
      <w:divBdr>
        <w:top w:val="none" w:sz="0" w:space="0" w:color="auto"/>
        <w:left w:val="none" w:sz="0" w:space="0" w:color="auto"/>
        <w:bottom w:val="none" w:sz="0" w:space="0" w:color="auto"/>
        <w:right w:val="none" w:sz="0" w:space="0" w:color="auto"/>
      </w:divBdr>
    </w:div>
    <w:div w:id="12564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x.qq.com/cgi-bin/mmwebwx-bin/webwxcheckurl?requrl=https%3A%2F%2Fwww.wenjuan.com%2Fs%2FMRRnim%2F&amp;skey=%40crypt_f8cb1967_1a480720d70d3e02e59a9d51877ae381&amp;deviceid=e433022837460461&amp;pass_ticket=CDTP3VzUZtSalCpRHvCTPe3s3QJisv2VkK0zn48NJDQ%253D&amp;opcode=2&amp;scene=1&amp;username=@23b07733017d046f2557b69346c2456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302</Words>
  <Characters>1728</Characters>
  <Application>Microsoft Office Word</Application>
  <DocSecurity>0</DocSecurity>
  <Lines>14</Lines>
  <Paragraphs>4</Paragraphs>
  <ScaleCrop>false</ScaleCrop>
  <Company>Lenovo</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黄慧</dc:creator>
  <cp:lastModifiedBy>袁明敏</cp:lastModifiedBy>
  <cp:revision>11</cp:revision>
  <dcterms:created xsi:type="dcterms:W3CDTF">2017-06-13T02:29:00Z</dcterms:created>
  <dcterms:modified xsi:type="dcterms:W3CDTF">2017-06-14T03:00:00Z</dcterms:modified>
</cp:coreProperties>
</file>